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DE18C" w14:textId="2B33B4AD" w:rsidR="000072C3" w:rsidRPr="000072C3" w:rsidRDefault="000072C3" w:rsidP="00AB2C8E">
      <w:pPr>
        <w:sectPr w:rsidR="000072C3" w:rsidRPr="000072C3" w:rsidSect="0039594B">
          <w:headerReference w:type="default" r:id="rId11"/>
          <w:footerReference w:type="even" r:id="rId12"/>
          <w:footerReference w:type="default" r:id="rId13"/>
          <w:pgSz w:w="12240" w:h="15840" w:code="1"/>
          <w:pgMar w:top="-1404" w:right="1080" w:bottom="1080" w:left="1080" w:header="1008" w:footer="720" w:gutter="0"/>
          <w:cols w:space="720"/>
          <w:docGrid w:linePitch="360"/>
        </w:sectPr>
      </w:pPr>
    </w:p>
    <w:p w14:paraId="2AB43D7D" w14:textId="5A2C7240" w:rsidR="00CD62BD" w:rsidRDefault="00BF4C4E" w:rsidP="00FE6E5C">
      <w:pPr>
        <w:pStyle w:val="AddressBlock"/>
        <w:tabs>
          <w:tab w:val="left" w:pos="792"/>
          <w:tab w:val="left" w:pos="936"/>
          <w:tab w:val="left" w:pos="1080"/>
          <w:tab w:val="left" w:pos="1440"/>
        </w:tabs>
        <w:spacing w:line="240" w:lineRule="auto"/>
        <w:ind w:left="0"/>
        <w:rPr>
          <w:rFonts w:asciiTheme="majorHAnsi" w:eastAsia="Times New Roman" w:hAnsiTheme="majorHAnsi" w:cs="Times New Roman"/>
          <w:b/>
          <w:color w:val="0C36AA" w:themeColor="text2"/>
          <w:spacing w:val="-5"/>
          <w:szCs w:val="20"/>
        </w:rPr>
      </w:pPr>
      <w:r>
        <w:rPr>
          <w:rFonts w:asciiTheme="majorHAnsi" w:eastAsia="Times New Roman" w:hAnsiTheme="majorHAnsi" w:cs="Times New Roman"/>
          <w:b/>
          <w:color w:val="0C36AA" w:themeColor="text2"/>
          <w:spacing w:val="-5"/>
          <w:szCs w:val="20"/>
        </w:rPr>
        <w:t>MIDDLE-INCOME DOWNPAYMENT ASSISTANCE PROGRAM</w:t>
      </w:r>
      <w:r w:rsidR="00A06F93" w:rsidRPr="00A06F93">
        <w:rPr>
          <w:rFonts w:asciiTheme="majorHAnsi" w:eastAsia="Times New Roman" w:hAnsiTheme="majorHAnsi" w:cs="Times New Roman"/>
          <w:b/>
          <w:color w:val="0C36AA" w:themeColor="text2"/>
          <w:spacing w:val="-5"/>
          <w:szCs w:val="20"/>
        </w:rPr>
        <w:t xml:space="preserve"> COMMUNICATIONS </w:t>
      </w:r>
      <w:r w:rsidR="00D35FC4">
        <w:rPr>
          <w:rFonts w:asciiTheme="majorHAnsi" w:eastAsia="Times New Roman" w:hAnsiTheme="majorHAnsi" w:cs="Times New Roman"/>
          <w:b/>
          <w:color w:val="0C36AA" w:themeColor="text2"/>
          <w:spacing w:val="-5"/>
          <w:szCs w:val="20"/>
        </w:rPr>
        <w:t>TOOLKIT</w:t>
      </w:r>
    </w:p>
    <w:p w14:paraId="160F4224" w14:textId="77777777" w:rsidR="009456AB" w:rsidRDefault="009456AB" w:rsidP="004818C3">
      <w:pPr>
        <w:pStyle w:val="AddressBlock"/>
        <w:tabs>
          <w:tab w:val="left" w:pos="792"/>
          <w:tab w:val="left" w:pos="936"/>
          <w:tab w:val="left" w:pos="1080"/>
          <w:tab w:val="left" w:pos="1440"/>
        </w:tabs>
        <w:spacing w:line="240" w:lineRule="auto"/>
        <w:ind w:left="0"/>
        <w:jc w:val="center"/>
        <w:rPr>
          <w:rFonts w:asciiTheme="majorHAnsi" w:eastAsia="Times New Roman" w:hAnsiTheme="majorHAnsi" w:cs="Times New Roman"/>
          <w:b/>
          <w:color w:val="0C36AA" w:themeColor="text2"/>
          <w:spacing w:val="-5"/>
          <w:szCs w:val="20"/>
        </w:rPr>
      </w:pPr>
    </w:p>
    <w:p w14:paraId="1CB07731" w14:textId="6220D7A6" w:rsidR="009A7B28" w:rsidRPr="00A06F93" w:rsidRDefault="002257B1" w:rsidP="00FE6E5C">
      <w:pPr>
        <w:pStyle w:val="AddressBlock"/>
        <w:tabs>
          <w:tab w:val="left" w:pos="792"/>
          <w:tab w:val="left" w:pos="936"/>
          <w:tab w:val="left" w:pos="1080"/>
          <w:tab w:val="left" w:pos="1440"/>
        </w:tabs>
        <w:spacing w:line="240" w:lineRule="auto"/>
        <w:ind w:left="0"/>
        <w:rPr>
          <w:rFonts w:asciiTheme="majorHAnsi" w:eastAsia="Times New Roman" w:hAnsiTheme="majorHAnsi" w:cs="Times New Roman"/>
          <w:b/>
          <w:color w:val="0C36AA" w:themeColor="text2"/>
          <w:spacing w:val="-5"/>
          <w:szCs w:val="20"/>
        </w:rPr>
      </w:pPr>
      <w:r>
        <w:rPr>
          <w:rFonts w:asciiTheme="majorHAnsi" w:eastAsia="Times New Roman" w:hAnsiTheme="majorHAnsi" w:cs="Times New Roman"/>
          <w:b/>
          <w:color w:val="0C36AA" w:themeColor="text2"/>
          <w:spacing w:val="-5"/>
          <w:szCs w:val="20"/>
        </w:rPr>
        <w:t>February 2026</w:t>
      </w:r>
    </w:p>
    <w:p w14:paraId="731C58B7" w14:textId="2505933C" w:rsidR="009456AB" w:rsidRDefault="003319DA" w:rsidP="00A06F93">
      <w:pPr>
        <w:pStyle w:val="BodyText"/>
        <w:ind w:left="0"/>
      </w:pPr>
      <w:r>
        <w:t xml:space="preserve">This communications toolkit is designed to help our members announce </w:t>
      </w:r>
      <w:r w:rsidR="00AB2C8E">
        <w:t xml:space="preserve">their </w:t>
      </w:r>
      <w:r>
        <w:t xml:space="preserve">participation </w:t>
      </w:r>
      <w:r w:rsidR="007D6070">
        <w:t xml:space="preserve">in </w:t>
      </w:r>
      <w:r w:rsidR="00AB2C8E">
        <w:t xml:space="preserve">our </w:t>
      </w:r>
      <w:r>
        <w:t>202</w:t>
      </w:r>
      <w:r w:rsidR="002257B1">
        <w:t>6</w:t>
      </w:r>
      <w:r>
        <w:t xml:space="preserve"> </w:t>
      </w:r>
      <w:r w:rsidR="00BF4C4E">
        <w:t>Middle-Income Downpayment Assistance</w:t>
      </w:r>
      <w:r>
        <w:t xml:space="preserve"> </w:t>
      </w:r>
      <w:r w:rsidR="004D3173">
        <w:t>Program</w:t>
      </w:r>
      <w:r w:rsidR="004C17B8">
        <w:t>, which</w:t>
      </w:r>
      <w:r w:rsidR="00D35FC4">
        <w:t xml:space="preserve"> </w:t>
      </w:r>
      <w:r w:rsidR="004C17B8">
        <w:t xml:space="preserve">is </w:t>
      </w:r>
      <w:r>
        <w:t>provid</w:t>
      </w:r>
      <w:r w:rsidR="004C17B8">
        <w:t>ing, in partnership with participating members,</w:t>
      </w:r>
      <w:r>
        <w:t xml:space="preserve"> matching downpayment assistance grants </w:t>
      </w:r>
      <w:r w:rsidR="00BF4C4E">
        <w:t xml:space="preserve">of up to $50,000 </w:t>
      </w:r>
      <w:r>
        <w:t>for el</w:t>
      </w:r>
      <w:r w:rsidR="002450B7">
        <w:t xml:space="preserve">igible </w:t>
      </w:r>
      <w:r w:rsidR="006B22DA">
        <w:t>middle</w:t>
      </w:r>
      <w:r w:rsidR="002450B7">
        <w:t>-income first-time homebuyers</w:t>
      </w:r>
      <w:r w:rsidR="00D35FC4">
        <w:t>.</w:t>
      </w:r>
    </w:p>
    <w:p w14:paraId="5A58B5C8" w14:textId="77777777" w:rsidR="009456AB" w:rsidRDefault="00CF202B" w:rsidP="00A06F93">
      <w:pPr>
        <w:pStyle w:val="BodyText"/>
        <w:ind w:left="0"/>
      </w:pPr>
      <w:bookmarkStart w:id="0" w:name="_Hlk193717742"/>
      <w:r>
        <w:t>This communications toolkit includes</w:t>
      </w:r>
      <w:r w:rsidR="009456AB">
        <w:t>:</w:t>
      </w:r>
    </w:p>
    <w:p w14:paraId="04CE97F6" w14:textId="77777777" w:rsidR="009456AB" w:rsidRDefault="009456AB" w:rsidP="009456AB">
      <w:pPr>
        <w:pStyle w:val="BodyText"/>
        <w:numPr>
          <w:ilvl w:val="0"/>
          <w:numId w:val="15"/>
        </w:numPr>
        <w:sectPr w:rsidR="009456AB" w:rsidSect="004055CD">
          <w:headerReference w:type="default" r:id="rId14"/>
          <w:type w:val="continuous"/>
          <w:pgSz w:w="12240" w:h="15840" w:code="1"/>
          <w:pgMar w:top="-873" w:right="1080" w:bottom="1386" w:left="1080" w:header="1008" w:footer="720" w:gutter="0"/>
          <w:cols w:space="720"/>
          <w:formProt w:val="0"/>
          <w:docGrid w:linePitch="360"/>
        </w:sectPr>
      </w:pPr>
    </w:p>
    <w:p w14:paraId="555CC3D8" w14:textId="5D0EA298" w:rsidR="009456AB" w:rsidRDefault="00757BC9" w:rsidP="00D35FC4">
      <w:pPr>
        <w:pStyle w:val="BodyText"/>
        <w:numPr>
          <w:ilvl w:val="0"/>
          <w:numId w:val="15"/>
        </w:numPr>
        <w:spacing w:after="120" w:line="240" w:lineRule="auto"/>
        <w:ind w:left="504"/>
      </w:pPr>
      <w:r>
        <w:t>K</w:t>
      </w:r>
      <w:r w:rsidR="00CF202B">
        <w:t xml:space="preserve">ey </w:t>
      </w:r>
      <w:r>
        <w:t>m</w:t>
      </w:r>
      <w:r w:rsidR="00CF202B">
        <w:t>essages</w:t>
      </w:r>
    </w:p>
    <w:p w14:paraId="72EEE163" w14:textId="6B896CDC" w:rsidR="009456AB" w:rsidRDefault="00757BC9" w:rsidP="00D35FC4">
      <w:pPr>
        <w:pStyle w:val="BodyText"/>
        <w:numPr>
          <w:ilvl w:val="0"/>
          <w:numId w:val="15"/>
        </w:numPr>
        <w:spacing w:after="120" w:line="240" w:lineRule="auto"/>
        <w:ind w:left="504"/>
      </w:pPr>
      <w:r>
        <w:t>L</w:t>
      </w:r>
      <w:r w:rsidR="00CF202B">
        <w:t>ogos</w:t>
      </w:r>
    </w:p>
    <w:p w14:paraId="26C38EEF" w14:textId="4475F580" w:rsidR="009456AB" w:rsidRDefault="00757BC9" w:rsidP="00D35FC4">
      <w:pPr>
        <w:pStyle w:val="BodyText"/>
        <w:numPr>
          <w:ilvl w:val="0"/>
          <w:numId w:val="15"/>
        </w:numPr>
        <w:spacing w:after="120" w:line="240" w:lineRule="auto"/>
        <w:ind w:left="504"/>
      </w:pPr>
      <w:r>
        <w:t>S</w:t>
      </w:r>
      <w:r w:rsidR="00CF202B">
        <w:t>ample social media copy</w:t>
      </w:r>
    </w:p>
    <w:p w14:paraId="5139D486" w14:textId="5953F5CD" w:rsidR="003319DA" w:rsidRDefault="00757BC9" w:rsidP="00D35FC4">
      <w:pPr>
        <w:pStyle w:val="BodyText"/>
        <w:numPr>
          <w:ilvl w:val="0"/>
          <w:numId w:val="15"/>
        </w:numPr>
        <w:spacing w:after="120" w:line="240" w:lineRule="auto"/>
        <w:ind w:left="504"/>
      </w:pPr>
      <w:r>
        <w:t>T</w:t>
      </w:r>
      <w:r w:rsidR="00CF202B">
        <w:t>emplate news release</w:t>
      </w:r>
    </w:p>
    <w:bookmarkEnd w:id="0"/>
    <w:p w14:paraId="7279E71A" w14:textId="59FE78C0" w:rsidR="00757BC9" w:rsidRDefault="00757BC9" w:rsidP="00757BC9">
      <w:pPr>
        <w:pStyle w:val="BodyText"/>
        <w:numPr>
          <w:ilvl w:val="0"/>
          <w:numId w:val="15"/>
        </w:numPr>
        <w:spacing w:after="120" w:line="240" w:lineRule="auto"/>
        <w:ind w:left="504"/>
      </w:pPr>
      <w:r>
        <w:t>FHLBank San Francisco naming convention</w:t>
      </w:r>
      <w:r w:rsidR="004C061D">
        <w:t>s</w:t>
      </w:r>
    </w:p>
    <w:p w14:paraId="04A86F4B" w14:textId="77777777" w:rsidR="00757BC9" w:rsidRDefault="00757BC9" w:rsidP="00A06F93">
      <w:pPr>
        <w:pStyle w:val="BodyText"/>
        <w:ind w:left="0"/>
        <w:sectPr w:rsidR="00757BC9" w:rsidSect="009456AB">
          <w:type w:val="continuous"/>
          <w:pgSz w:w="12240" w:h="15840" w:code="1"/>
          <w:pgMar w:top="-873" w:right="1080" w:bottom="1386" w:left="1080" w:header="1008" w:footer="720" w:gutter="0"/>
          <w:cols w:num="3" w:space="720"/>
          <w:formProt w:val="0"/>
          <w:docGrid w:linePitch="360"/>
        </w:sectPr>
      </w:pPr>
    </w:p>
    <w:p w14:paraId="00E9CC87" w14:textId="77777777" w:rsidR="005275E3" w:rsidRDefault="005275E3" w:rsidP="00A06F93">
      <w:pPr>
        <w:pStyle w:val="BodyText"/>
        <w:ind w:left="0"/>
      </w:pPr>
    </w:p>
    <w:p w14:paraId="3E6B6C59" w14:textId="550B496D" w:rsidR="00757BC9" w:rsidRDefault="00334BC3" w:rsidP="00A06F93">
      <w:pPr>
        <w:pStyle w:val="BodyText"/>
        <w:ind w:left="0"/>
      </w:pPr>
      <w:r>
        <w:t>Members</w:t>
      </w:r>
      <w:r w:rsidR="00A06F93" w:rsidRPr="003227C7">
        <w:t xml:space="preserve"> planning to distribute a news release or promote </w:t>
      </w:r>
      <w:r w:rsidR="004C17B8">
        <w:t xml:space="preserve">their </w:t>
      </w:r>
      <w:r w:rsidR="008845DA">
        <w:t xml:space="preserve">participation in </w:t>
      </w:r>
      <w:r w:rsidR="004C17B8">
        <w:t>our</w:t>
      </w:r>
      <w:r w:rsidR="004C17B8" w:rsidRPr="003227C7">
        <w:t xml:space="preserve"> </w:t>
      </w:r>
      <w:r w:rsidR="008845DA">
        <w:t>Middle-Income Downpayment Assistance</w:t>
      </w:r>
      <w:r>
        <w:t xml:space="preserve"> (MDPA)</w:t>
      </w:r>
      <w:r w:rsidR="00A06F93" w:rsidRPr="003227C7">
        <w:t xml:space="preserve"> </w:t>
      </w:r>
      <w:r w:rsidR="00D44DDB">
        <w:t>P</w:t>
      </w:r>
      <w:r w:rsidR="00A06F93" w:rsidRPr="003227C7">
        <w:t xml:space="preserve">rogram on social media, </w:t>
      </w:r>
      <w:r w:rsidR="00F85457">
        <w:t>are welcome to</w:t>
      </w:r>
      <w:r>
        <w:t xml:space="preserve"> contact</w:t>
      </w:r>
      <w:r w:rsidRPr="003227C7">
        <w:t xml:space="preserve"> FHLBank San Francisco’s </w:t>
      </w:r>
      <w:r>
        <w:t>public relations team</w:t>
      </w:r>
      <w:r w:rsidRPr="003227C7">
        <w:t xml:space="preserve"> </w:t>
      </w:r>
      <w:r>
        <w:t xml:space="preserve">for support, including a review of content or providing descriptive language about the MDPA </w:t>
      </w:r>
      <w:r w:rsidR="004D3173">
        <w:t>Program</w:t>
      </w:r>
      <w:r w:rsidR="004C17B8">
        <w:t>.</w:t>
      </w:r>
      <w:r w:rsidR="00390741">
        <w:t xml:space="preserve"> </w:t>
      </w:r>
      <w:r w:rsidR="004C17B8">
        <w:t>P</w:t>
      </w:r>
      <w:r w:rsidR="00A06F93" w:rsidRPr="003227C7">
        <w:t>lease contact </w:t>
      </w:r>
      <w:hyperlink r:id="rId15" w:history="1">
        <w:r w:rsidR="00F4411A" w:rsidRPr="00F4411A">
          <w:rPr>
            <w:rStyle w:val="Hyperlink"/>
          </w:rPr>
          <w:t>Chris Hammond, Associate Director, Corporate Communications</w:t>
        </w:r>
      </w:hyperlink>
      <w:r w:rsidR="00F4411A">
        <w:t xml:space="preserve"> </w:t>
      </w:r>
      <w:r w:rsidR="00A06F93" w:rsidRPr="003227C7">
        <w:t>for assistance.</w:t>
      </w:r>
      <w:r w:rsidR="0084064D">
        <w:t xml:space="preserve"> </w:t>
      </w:r>
    </w:p>
    <w:p w14:paraId="2366F3EA" w14:textId="0D49A85E" w:rsidR="00BC0FFB" w:rsidRDefault="002257B1" w:rsidP="005275E3">
      <w:pPr>
        <w:pStyle w:val="BodyText"/>
        <w:ind w:left="0"/>
      </w:pPr>
      <w:r>
        <w:t>Later this year</w:t>
      </w:r>
      <w:r w:rsidR="00E545B0">
        <w:t>,</w:t>
      </w:r>
      <w:r>
        <w:t xml:space="preserve"> </w:t>
      </w:r>
      <w:r w:rsidR="00757BC9">
        <w:t xml:space="preserve">FHLBank San Francisco will also issue a news release </w:t>
      </w:r>
      <w:r w:rsidR="0012323F">
        <w:t>about member participation in</w:t>
      </w:r>
      <w:r w:rsidR="00757BC9">
        <w:t xml:space="preserve"> the 202</w:t>
      </w:r>
      <w:r>
        <w:t>6</w:t>
      </w:r>
      <w:r w:rsidR="00757BC9">
        <w:t xml:space="preserve"> Middle-Income </w:t>
      </w:r>
      <w:r w:rsidR="00E85EB5">
        <w:t xml:space="preserve">Downpayment Assistance </w:t>
      </w:r>
      <w:r w:rsidR="00757BC9">
        <w:t xml:space="preserve">Program and will amplify this news with a </w:t>
      </w:r>
      <w:r w:rsidR="00334BC3">
        <w:t xml:space="preserve">LinkedIn </w:t>
      </w:r>
      <w:r w:rsidR="00757BC9">
        <w:t>post highlighting</w:t>
      </w:r>
      <w:r w:rsidR="006F4F5B">
        <w:t xml:space="preserve"> </w:t>
      </w:r>
      <w:r w:rsidR="0012323F">
        <w:t>how these</w:t>
      </w:r>
      <w:r w:rsidR="00757BC9">
        <w:t xml:space="preserve"> matching grants for downpayment and closing costs</w:t>
      </w:r>
      <w:r w:rsidR="0012323F">
        <w:t xml:space="preserve"> are helping middle-income first-time homebuyers across our region</w:t>
      </w:r>
      <w:r w:rsidR="00757BC9">
        <w:t xml:space="preserve">. </w:t>
      </w:r>
      <w:r w:rsidR="0012323F">
        <w:t xml:space="preserve">We encourage </w:t>
      </w:r>
      <w:r w:rsidR="00F85457">
        <w:t xml:space="preserve">participating members </w:t>
      </w:r>
      <w:r w:rsidR="00757BC9">
        <w:t>to like, repost, and cross-promote</w:t>
      </w:r>
      <w:r w:rsidR="007D6070">
        <w:t xml:space="preserve"> </w:t>
      </w:r>
      <w:r w:rsidR="0012323F">
        <w:t xml:space="preserve">the Bank’s </w:t>
      </w:r>
      <w:r w:rsidR="007D6070">
        <w:t xml:space="preserve">communications </w:t>
      </w:r>
      <w:r w:rsidR="0012323F">
        <w:t xml:space="preserve">regarding </w:t>
      </w:r>
      <w:r w:rsidR="007D6070">
        <w:t>th</w:t>
      </w:r>
      <w:r w:rsidR="0012323F">
        <w:t>is</w:t>
      </w:r>
      <w:r w:rsidR="007D6070">
        <w:t xml:space="preserve"> program. </w:t>
      </w:r>
    </w:p>
    <w:p w14:paraId="0A1F34AA" w14:textId="056C362C" w:rsidR="00390741" w:rsidRPr="007E3E62" w:rsidRDefault="008845DA" w:rsidP="00390741">
      <w:pPr>
        <w:pStyle w:val="Heading3"/>
        <w:ind w:left="0"/>
      </w:pPr>
      <w:r>
        <w:t>Middle-Income Downpayment Assistance</w:t>
      </w:r>
      <w:r w:rsidR="00390741" w:rsidRPr="007E3E62">
        <w:t xml:space="preserve"> Program Key Messages</w:t>
      </w:r>
    </w:p>
    <w:p w14:paraId="3344271B" w14:textId="292B0CDC" w:rsidR="0023410B" w:rsidRPr="0023410B" w:rsidRDefault="004312E7" w:rsidP="00390741">
      <w:pPr>
        <w:pStyle w:val="BulletLevel1"/>
        <w:numPr>
          <w:ilvl w:val="0"/>
          <w:numId w:val="13"/>
        </w:numPr>
        <w:ind w:left="270" w:hanging="270"/>
        <w:rPr>
          <w:szCs w:val="20"/>
        </w:rPr>
      </w:pPr>
      <w:r>
        <w:t xml:space="preserve">The </w:t>
      </w:r>
      <w:r w:rsidR="00D9367E">
        <w:t xml:space="preserve">Federal Home Loan Bank of San Francisco </w:t>
      </w:r>
      <w:r w:rsidR="0096778E">
        <w:t xml:space="preserve">renewed </w:t>
      </w:r>
      <w:r w:rsidR="00D9367E">
        <w:t xml:space="preserve">its Middle-Income Downpayment Assistance </w:t>
      </w:r>
      <w:r w:rsidR="00A709B2">
        <w:t>P</w:t>
      </w:r>
      <w:r w:rsidR="00D9367E">
        <w:t>rogram with a $1</w:t>
      </w:r>
      <w:r w:rsidR="004632CB">
        <w:t>1</w:t>
      </w:r>
      <w:r w:rsidR="00D9367E">
        <w:t xml:space="preserve"> million allocation for 202</w:t>
      </w:r>
      <w:r w:rsidR="004632CB">
        <w:t>6</w:t>
      </w:r>
      <w:r w:rsidR="00D9367E">
        <w:t>.</w:t>
      </w:r>
      <w:r w:rsidR="0096778E">
        <w:t xml:space="preserve"> </w:t>
      </w:r>
      <w:r w:rsidR="003A4763">
        <w:t xml:space="preserve">Intended to provide an innovative solution that opens more doors to homeownership, the </w:t>
      </w:r>
      <w:r w:rsidR="00D072E0">
        <w:t>p</w:t>
      </w:r>
      <w:r w:rsidR="0096778E">
        <w:t>rogram</w:t>
      </w:r>
      <w:r w:rsidR="004818C3">
        <w:t xml:space="preserve"> </w:t>
      </w:r>
      <w:r w:rsidR="00D63B43">
        <w:t>opened participation to its members on February 2</w:t>
      </w:r>
      <w:r w:rsidR="009B71BA">
        <w:t>5</w:t>
      </w:r>
      <w:r w:rsidR="00D63B43">
        <w:t>, 202</w:t>
      </w:r>
      <w:r w:rsidR="000525A7">
        <w:t>6</w:t>
      </w:r>
      <w:r w:rsidR="00D53339">
        <w:t>,</w:t>
      </w:r>
      <w:r w:rsidR="00D63B43">
        <w:t xml:space="preserve"> and will release </w:t>
      </w:r>
      <w:r w:rsidR="00070025">
        <w:t>funding in two rounds</w:t>
      </w:r>
      <w:r w:rsidR="00D63B43">
        <w:t xml:space="preserve"> during the 2026 program year.</w:t>
      </w:r>
      <w:r w:rsidR="00070025">
        <w:t xml:space="preserve"> </w:t>
      </w:r>
    </w:p>
    <w:p w14:paraId="5A3D811C" w14:textId="4A2C70D9" w:rsidR="00D9367E" w:rsidRPr="003227C7" w:rsidRDefault="00B959CA" w:rsidP="00390741">
      <w:pPr>
        <w:pStyle w:val="BulletLevel1"/>
        <w:numPr>
          <w:ilvl w:val="0"/>
          <w:numId w:val="13"/>
        </w:numPr>
        <w:ind w:left="270" w:hanging="270"/>
        <w:rPr>
          <w:szCs w:val="20"/>
        </w:rPr>
      </w:pPr>
      <w:r>
        <w:t>The 202</w:t>
      </w:r>
      <w:r w:rsidR="004632CB">
        <w:t>6</w:t>
      </w:r>
      <w:r>
        <w:t xml:space="preserve"> </w:t>
      </w:r>
      <w:hyperlink r:id="rId16" w:history="1">
        <w:r w:rsidR="00D9367E" w:rsidRPr="008C42CB">
          <w:rPr>
            <w:rStyle w:val="Hyperlink"/>
          </w:rPr>
          <w:t>Middle-Income Downpayment Assistance Program</w:t>
        </w:r>
      </w:hyperlink>
      <w:r w:rsidR="00D9367E">
        <w:t xml:space="preserve"> </w:t>
      </w:r>
      <w:r w:rsidR="00F85457">
        <w:t xml:space="preserve">offers </w:t>
      </w:r>
      <w:r w:rsidR="00D9367E">
        <w:t>matching grants up to $50,000</w:t>
      </w:r>
      <w:r w:rsidR="00CA7914">
        <w:t xml:space="preserve">, delivered by participating member financial institutions, to eligible </w:t>
      </w:r>
      <w:r w:rsidR="009B6E9A">
        <w:t>m</w:t>
      </w:r>
      <w:r w:rsidR="006D3DEF">
        <w:t>iddle</w:t>
      </w:r>
      <w:r w:rsidR="009B6E9A">
        <w:t xml:space="preserve">-income individuals and </w:t>
      </w:r>
      <w:r w:rsidR="00CA7914">
        <w:t xml:space="preserve">families </w:t>
      </w:r>
      <w:r w:rsidR="00731641">
        <w:t xml:space="preserve">earning just over 80% up to 140% of the area median income (AMI) </w:t>
      </w:r>
      <w:r w:rsidR="00CA7914">
        <w:t>in Arizona, California, and Nevada.</w:t>
      </w:r>
    </w:p>
    <w:p w14:paraId="631D442D" w14:textId="77777777" w:rsidR="008C42CB" w:rsidRDefault="008C42CB" w:rsidP="00390741">
      <w:pPr>
        <w:pStyle w:val="BulletLevel1"/>
        <w:numPr>
          <w:ilvl w:val="0"/>
          <w:numId w:val="13"/>
        </w:numPr>
        <w:ind w:left="270" w:hanging="270"/>
        <w:rPr>
          <w:szCs w:val="20"/>
        </w:rPr>
      </w:pPr>
      <w:r w:rsidRPr="008C42CB">
        <w:rPr>
          <w:szCs w:val="20"/>
        </w:rPr>
        <w:t xml:space="preserve">The grant can be used toward downpayment and closing costs and can be combined with local, state, and federal financial assistance programs to help middle-income families and individuals purchase their own home. </w:t>
      </w:r>
    </w:p>
    <w:p w14:paraId="793F5B8B" w14:textId="48B0A418" w:rsidR="007F22D9" w:rsidRPr="007F22D9" w:rsidRDefault="008C42CB" w:rsidP="007F22D9">
      <w:pPr>
        <w:pStyle w:val="BulletLevel1"/>
        <w:numPr>
          <w:ilvl w:val="0"/>
          <w:numId w:val="13"/>
        </w:numPr>
        <w:ind w:left="270" w:hanging="270"/>
        <w:rPr>
          <w:szCs w:val="20"/>
        </w:rPr>
      </w:pPr>
      <w:r w:rsidRPr="008C42CB">
        <w:rPr>
          <w:szCs w:val="20"/>
        </w:rPr>
        <w:t xml:space="preserve">Member requests for grants </w:t>
      </w:r>
      <w:r w:rsidR="00DE7C1A">
        <w:rPr>
          <w:szCs w:val="20"/>
        </w:rPr>
        <w:t xml:space="preserve">are </w:t>
      </w:r>
      <w:r w:rsidRPr="008C42CB">
        <w:rPr>
          <w:szCs w:val="20"/>
        </w:rPr>
        <w:t>processed on a first-come, first-served basis until the $1</w:t>
      </w:r>
      <w:r w:rsidR="004632CB">
        <w:rPr>
          <w:szCs w:val="20"/>
        </w:rPr>
        <w:t>1</w:t>
      </w:r>
      <w:r w:rsidRPr="008C42CB">
        <w:rPr>
          <w:szCs w:val="20"/>
        </w:rPr>
        <w:t xml:space="preserve"> million allocation </w:t>
      </w:r>
      <w:r w:rsidR="004632CB">
        <w:rPr>
          <w:szCs w:val="20"/>
        </w:rPr>
        <w:t xml:space="preserve">is </w:t>
      </w:r>
      <w:r w:rsidR="005C710C">
        <w:rPr>
          <w:szCs w:val="20"/>
        </w:rPr>
        <w:t>fully</w:t>
      </w:r>
      <w:r w:rsidR="005C710C" w:rsidRPr="008C42CB">
        <w:rPr>
          <w:szCs w:val="20"/>
        </w:rPr>
        <w:t xml:space="preserve"> </w:t>
      </w:r>
      <w:r w:rsidRPr="008C42CB">
        <w:rPr>
          <w:szCs w:val="20"/>
        </w:rPr>
        <w:t>exhausted.</w:t>
      </w:r>
      <w:r w:rsidR="00572394">
        <w:rPr>
          <w:szCs w:val="20"/>
        </w:rPr>
        <w:t xml:space="preserve"> </w:t>
      </w:r>
      <w:r w:rsidR="00150D29">
        <w:rPr>
          <w:szCs w:val="20"/>
        </w:rPr>
        <w:t xml:space="preserve">Members only need to </w:t>
      </w:r>
      <w:hyperlink r:id="rId17" w:history="1">
        <w:r w:rsidR="007F0527" w:rsidRPr="007F0527">
          <w:rPr>
            <w:rStyle w:val="Hyperlink"/>
            <w:szCs w:val="20"/>
          </w:rPr>
          <w:t>sign up</w:t>
        </w:r>
      </w:hyperlink>
      <w:r w:rsidR="00150D29">
        <w:rPr>
          <w:szCs w:val="20"/>
        </w:rPr>
        <w:t xml:space="preserve"> once in 2026 to participate.</w:t>
      </w:r>
    </w:p>
    <w:p w14:paraId="2BA967DA" w14:textId="3F3DDAFE" w:rsidR="00AB2C8E" w:rsidRPr="004C0AB0" w:rsidRDefault="00AB2C8E" w:rsidP="004C0AB0">
      <w:pPr>
        <w:pStyle w:val="BulletLevel1"/>
        <w:numPr>
          <w:ilvl w:val="0"/>
          <w:numId w:val="13"/>
        </w:numPr>
        <w:ind w:left="270" w:hanging="270"/>
        <w:rPr>
          <w:szCs w:val="20"/>
        </w:rPr>
      </w:pPr>
      <w:r w:rsidRPr="004C0AB0">
        <w:rPr>
          <w:szCs w:val="20"/>
        </w:rPr>
        <w:t xml:space="preserve">Since the program first launched in 2023, FHLBank San Francisco has </w:t>
      </w:r>
      <w:r w:rsidR="00557A57">
        <w:rPr>
          <w:szCs w:val="20"/>
        </w:rPr>
        <w:t>provided</w:t>
      </w:r>
      <w:r w:rsidR="00557A57" w:rsidRPr="004C0AB0">
        <w:rPr>
          <w:szCs w:val="20"/>
        </w:rPr>
        <w:t xml:space="preserve"> </w:t>
      </w:r>
      <w:r w:rsidRPr="004C0AB0">
        <w:rPr>
          <w:szCs w:val="20"/>
        </w:rPr>
        <w:t>a total of $40 million in Middle-Income Downpayment Assistance Program</w:t>
      </w:r>
      <w:r w:rsidR="00557A57">
        <w:rPr>
          <w:szCs w:val="20"/>
        </w:rPr>
        <w:t xml:space="preserve"> funding.</w:t>
      </w:r>
      <w:r w:rsidR="0096778E">
        <w:rPr>
          <w:szCs w:val="20"/>
        </w:rPr>
        <w:t xml:space="preserve"> </w:t>
      </w:r>
      <w:r w:rsidR="00557A57">
        <w:rPr>
          <w:szCs w:val="20"/>
        </w:rPr>
        <w:t xml:space="preserve">The program </w:t>
      </w:r>
      <w:r w:rsidR="00DE7C1A">
        <w:rPr>
          <w:szCs w:val="20"/>
        </w:rPr>
        <w:t xml:space="preserve">has </w:t>
      </w:r>
      <w:r w:rsidR="00660C2B">
        <w:rPr>
          <w:szCs w:val="20"/>
        </w:rPr>
        <w:t>a</w:t>
      </w:r>
      <w:r w:rsidR="0096778E">
        <w:rPr>
          <w:szCs w:val="20"/>
        </w:rPr>
        <w:t>ssist</w:t>
      </w:r>
      <w:r w:rsidR="004632CB">
        <w:rPr>
          <w:szCs w:val="20"/>
        </w:rPr>
        <w:t>ed</w:t>
      </w:r>
      <w:r w:rsidR="0096778E">
        <w:rPr>
          <w:szCs w:val="20"/>
        </w:rPr>
        <w:t xml:space="preserve"> </w:t>
      </w:r>
      <w:r w:rsidR="0023410B">
        <w:rPr>
          <w:szCs w:val="20"/>
        </w:rPr>
        <w:t>8</w:t>
      </w:r>
      <w:r w:rsidR="004632CB">
        <w:rPr>
          <w:szCs w:val="20"/>
        </w:rPr>
        <w:t>18</w:t>
      </w:r>
      <w:r w:rsidR="0023410B">
        <w:rPr>
          <w:szCs w:val="20"/>
        </w:rPr>
        <w:t xml:space="preserve"> </w:t>
      </w:r>
      <w:r w:rsidR="000525A7">
        <w:rPr>
          <w:szCs w:val="20"/>
        </w:rPr>
        <w:t xml:space="preserve">individuals </w:t>
      </w:r>
      <w:r w:rsidR="0023410B">
        <w:rPr>
          <w:szCs w:val="20"/>
        </w:rPr>
        <w:t>and families</w:t>
      </w:r>
      <w:r w:rsidRPr="004C0AB0">
        <w:rPr>
          <w:szCs w:val="20"/>
        </w:rPr>
        <w:t xml:space="preserve">. </w:t>
      </w:r>
    </w:p>
    <w:p w14:paraId="60F4BB65" w14:textId="430705C9" w:rsidR="008C42CB" w:rsidRPr="008C42CB" w:rsidRDefault="008C42CB" w:rsidP="008C42CB">
      <w:pPr>
        <w:pStyle w:val="BulletLevel1"/>
        <w:numPr>
          <w:ilvl w:val="0"/>
          <w:numId w:val="13"/>
        </w:numPr>
        <w:ind w:left="270" w:hanging="270"/>
        <w:rPr>
          <w:szCs w:val="20"/>
        </w:rPr>
      </w:pPr>
      <w:r w:rsidRPr="008C42CB">
        <w:rPr>
          <w:szCs w:val="20"/>
        </w:rPr>
        <w:t xml:space="preserve">For more information, please contact our Community Investment team </w:t>
      </w:r>
      <w:r w:rsidR="007637D8">
        <w:rPr>
          <w:szCs w:val="20"/>
        </w:rPr>
        <w:t>by sending an email to</w:t>
      </w:r>
      <w:r w:rsidRPr="008C42CB">
        <w:rPr>
          <w:szCs w:val="20"/>
        </w:rPr>
        <w:t xml:space="preserve"> </w:t>
      </w:r>
      <w:hyperlink r:id="rId18" w:history="1">
        <w:r>
          <w:rPr>
            <w:rStyle w:val="Hyperlink"/>
            <w:szCs w:val="20"/>
          </w:rPr>
          <w:t>MDPA@fhlbsf.com</w:t>
        </w:r>
      </w:hyperlink>
      <w:r>
        <w:rPr>
          <w:szCs w:val="20"/>
        </w:rPr>
        <w:t xml:space="preserve"> </w:t>
      </w:r>
      <w:r w:rsidRPr="008C42CB">
        <w:rPr>
          <w:szCs w:val="20"/>
        </w:rPr>
        <w:t>or</w:t>
      </w:r>
      <w:r w:rsidR="007637D8">
        <w:rPr>
          <w:szCs w:val="20"/>
        </w:rPr>
        <w:t xml:space="preserve"> call us at</w:t>
      </w:r>
      <w:r w:rsidRPr="008C42CB">
        <w:rPr>
          <w:szCs w:val="20"/>
        </w:rPr>
        <w:t xml:space="preserve"> (415) 616-2542.</w:t>
      </w:r>
    </w:p>
    <w:p w14:paraId="04753170" w14:textId="3FA82380" w:rsidR="00A9068B" w:rsidRDefault="00A9068B" w:rsidP="0084064D">
      <w:pPr>
        <w:pStyle w:val="Heading3"/>
        <w:ind w:left="0"/>
      </w:pPr>
      <w:r>
        <w:lastRenderedPageBreak/>
        <w:t xml:space="preserve">Storytelling </w:t>
      </w:r>
      <w:r w:rsidR="008D5042">
        <w:t>Tactics</w:t>
      </w:r>
    </w:p>
    <w:p w14:paraId="7A4D6081" w14:textId="6419E6FF" w:rsidR="00A9068B" w:rsidRDefault="00A9068B" w:rsidP="00A9068B">
      <w:pPr>
        <w:pStyle w:val="BodyText0"/>
        <w:rPr>
          <w:sz w:val="20"/>
        </w:rPr>
      </w:pPr>
      <w:r w:rsidRPr="00A9068B">
        <w:rPr>
          <w:sz w:val="20"/>
        </w:rPr>
        <w:t>FHLBank Sa</w:t>
      </w:r>
      <w:r>
        <w:rPr>
          <w:sz w:val="20"/>
        </w:rPr>
        <w:t xml:space="preserve">n Francisco </w:t>
      </w:r>
      <w:r w:rsidR="007F22D9">
        <w:rPr>
          <w:sz w:val="20"/>
        </w:rPr>
        <w:t>can</w:t>
      </w:r>
      <w:r>
        <w:rPr>
          <w:sz w:val="20"/>
        </w:rPr>
        <w:t xml:space="preserve"> partner </w:t>
      </w:r>
      <w:r w:rsidR="00AE4190">
        <w:rPr>
          <w:sz w:val="20"/>
        </w:rPr>
        <w:t xml:space="preserve">with our member financial institution </w:t>
      </w:r>
      <w:r>
        <w:rPr>
          <w:sz w:val="20"/>
        </w:rPr>
        <w:t>on storytelling opportunities, including</w:t>
      </w:r>
      <w:r w:rsidR="003A72F9">
        <w:rPr>
          <w:sz w:val="20"/>
        </w:rPr>
        <w:t xml:space="preserve"> by</w:t>
      </w:r>
      <w:r>
        <w:rPr>
          <w:sz w:val="20"/>
        </w:rPr>
        <w:t>:</w:t>
      </w:r>
    </w:p>
    <w:p w14:paraId="32E1FD58" w14:textId="2B68A6B2" w:rsidR="00A9068B" w:rsidRDefault="00557A57" w:rsidP="00A9068B">
      <w:pPr>
        <w:pStyle w:val="BodyText0"/>
        <w:numPr>
          <w:ilvl w:val="0"/>
          <w:numId w:val="14"/>
        </w:numPr>
        <w:rPr>
          <w:sz w:val="20"/>
        </w:rPr>
      </w:pPr>
      <w:r>
        <w:rPr>
          <w:sz w:val="20"/>
        </w:rPr>
        <w:t>Assisting members who would like to issue a</w:t>
      </w:r>
      <w:r w:rsidR="00A9068B">
        <w:rPr>
          <w:sz w:val="20"/>
        </w:rPr>
        <w:t xml:space="preserve"> news release to announce </w:t>
      </w:r>
      <w:r>
        <w:rPr>
          <w:sz w:val="20"/>
        </w:rPr>
        <w:t xml:space="preserve">their </w:t>
      </w:r>
      <w:r w:rsidR="00A9068B">
        <w:rPr>
          <w:sz w:val="20"/>
        </w:rPr>
        <w:t>participation in the 202</w:t>
      </w:r>
      <w:r w:rsidR="004632CB">
        <w:rPr>
          <w:sz w:val="20"/>
        </w:rPr>
        <w:t>6</w:t>
      </w:r>
      <w:r w:rsidR="00A9068B">
        <w:rPr>
          <w:sz w:val="20"/>
        </w:rPr>
        <w:t xml:space="preserve"> Middle-Income Downpayment Assistance Program</w:t>
      </w:r>
      <w:r w:rsidR="007F0527">
        <w:rPr>
          <w:sz w:val="20"/>
        </w:rPr>
        <w:t>.</w:t>
      </w:r>
    </w:p>
    <w:p w14:paraId="0FC8B088" w14:textId="08D30718" w:rsidR="00A9068B" w:rsidRDefault="003A72F9" w:rsidP="00A9068B">
      <w:pPr>
        <w:pStyle w:val="BodyText0"/>
        <w:numPr>
          <w:ilvl w:val="0"/>
          <w:numId w:val="14"/>
        </w:numPr>
        <w:rPr>
          <w:sz w:val="20"/>
        </w:rPr>
      </w:pPr>
      <w:r>
        <w:rPr>
          <w:sz w:val="20"/>
        </w:rPr>
        <w:t xml:space="preserve">Posting </w:t>
      </w:r>
      <w:r w:rsidR="00A9068B">
        <w:rPr>
          <w:sz w:val="20"/>
        </w:rPr>
        <w:t xml:space="preserve">a social media post on </w:t>
      </w:r>
      <w:r w:rsidR="00557A57">
        <w:rPr>
          <w:sz w:val="20"/>
        </w:rPr>
        <w:t xml:space="preserve">our </w:t>
      </w:r>
      <w:r w:rsidR="00A9068B">
        <w:rPr>
          <w:sz w:val="20"/>
        </w:rPr>
        <w:t>LinkedIn</w:t>
      </w:r>
      <w:r w:rsidR="00557A57">
        <w:rPr>
          <w:sz w:val="20"/>
        </w:rPr>
        <w:t xml:space="preserve"> </w:t>
      </w:r>
      <w:r w:rsidR="006111A9">
        <w:rPr>
          <w:sz w:val="20"/>
        </w:rPr>
        <w:t>page</w:t>
      </w:r>
      <w:r w:rsidR="00FB582C">
        <w:rPr>
          <w:sz w:val="20"/>
        </w:rPr>
        <w:t xml:space="preserve"> that can be reshared on the member’s social media channels.</w:t>
      </w:r>
    </w:p>
    <w:p w14:paraId="436008D7" w14:textId="34839461" w:rsidR="00A9068B" w:rsidRPr="00A9068B" w:rsidRDefault="00A9068B" w:rsidP="00A9068B">
      <w:pPr>
        <w:pStyle w:val="BodyText0"/>
        <w:numPr>
          <w:ilvl w:val="0"/>
          <w:numId w:val="14"/>
        </w:numPr>
        <w:rPr>
          <w:sz w:val="20"/>
        </w:rPr>
      </w:pPr>
      <w:r>
        <w:rPr>
          <w:sz w:val="20"/>
        </w:rPr>
        <w:t>Partner</w:t>
      </w:r>
      <w:r w:rsidR="003A72F9">
        <w:rPr>
          <w:sz w:val="20"/>
        </w:rPr>
        <w:t>ing</w:t>
      </w:r>
      <w:r>
        <w:rPr>
          <w:sz w:val="20"/>
        </w:rPr>
        <w:t xml:space="preserve"> with </w:t>
      </w:r>
      <w:r w:rsidR="003A72F9">
        <w:rPr>
          <w:sz w:val="20"/>
        </w:rPr>
        <w:t xml:space="preserve">you </w:t>
      </w:r>
      <w:r>
        <w:rPr>
          <w:sz w:val="20"/>
        </w:rPr>
        <w:t>to create a photo</w:t>
      </w:r>
      <w:r w:rsidR="002A41FB">
        <w:rPr>
          <w:sz w:val="20"/>
        </w:rPr>
        <w:t>/video</w:t>
      </w:r>
      <w:r>
        <w:rPr>
          <w:sz w:val="20"/>
        </w:rPr>
        <w:t xml:space="preserve"> </w:t>
      </w:r>
      <w:r w:rsidR="002A41FB">
        <w:rPr>
          <w:sz w:val="20"/>
        </w:rPr>
        <w:t>captur</w:t>
      </w:r>
      <w:r w:rsidR="00FB582C">
        <w:rPr>
          <w:sz w:val="20"/>
        </w:rPr>
        <w:t>ing</w:t>
      </w:r>
      <w:r w:rsidR="002A41FB">
        <w:rPr>
          <w:sz w:val="20"/>
        </w:rPr>
        <w:t xml:space="preserve"> a</w:t>
      </w:r>
      <w:r>
        <w:rPr>
          <w:sz w:val="20"/>
        </w:rPr>
        <w:t xml:space="preserve"> key presentation ceremony or </w:t>
      </w:r>
      <w:r w:rsidR="00637E9B">
        <w:rPr>
          <w:sz w:val="20"/>
        </w:rPr>
        <w:t>featur</w:t>
      </w:r>
      <w:r w:rsidR="00FB582C">
        <w:rPr>
          <w:sz w:val="20"/>
        </w:rPr>
        <w:t>ing</w:t>
      </w:r>
      <w:r w:rsidR="00637E9B">
        <w:rPr>
          <w:sz w:val="20"/>
        </w:rPr>
        <w:t xml:space="preserve"> a happy homeowner</w:t>
      </w:r>
      <w:r w:rsidR="00FB582C">
        <w:rPr>
          <w:sz w:val="20"/>
        </w:rPr>
        <w:t xml:space="preserve"> telling their</w:t>
      </w:r>
      <w:r w:rsidR="009276CC">
        <w:rPr>
          <w:sz w:val="20"/>
        </w:rPr>
        <w:t xml:space="preserve"> success</w:t>
      </w:r>
      <w:r w:rsidR="00FB582C">
        <w:rPr>
          <w:sz w:val="20"/>
        </w:rPr>
        <w:t xml:space="preserve"> story</w:t>
      </w:r>
      <w:r w:rsidR="00637E9B">
        <w:rPr>
          <w:sz w:val="20"/>
        </w:rPr>
        <w:t xml:space="preserve"> </w:t>
      </w:r>
      <w:r w:rsidR="002A41FB">
        <w:rPr>
          <w:sz w:val="20"/>
        </w:rPr>
        <w:t>that</w:t>
      </w:r>
      <w:r w:rsidR="00637E9B">
        <w:rPr>
          <w:sz w:val="20"/>
        </w:rPr>
        <w:t xml:space="preserve"> can be co-published on websites</w:t>
      </w:r>
      <w:r w:rsidR="00FB582C">
        <w:rPr>
          <w:sz w:val="20"/>
        </w:rPr>
        <w:t xml:space="preserve"> and</w:t>
      </w:r>
      <w:r w:rsidR="00637E9B">
        <w:rPr>
          <w:sz w:val="20"/>
        </w:rPr>
        <w:t xml:space="preserve"> YouTube channel</w:t>
      </w:r>
      <w:r w:rsidR="00FB582C">
        <w:rPr>
          <w:sz w:val="20"/>
        </w:rPr>
        <w:t>s</w:t>
      </w:r>
      <w:r w:rsidR="00637E9B">
        <w:rPr>
          <w:sz w:val="20"/>
        </w:rPr>
        <w:t xml:space="preserve"> and shared on social platforms.</w:t>
      </w:r>
    </w:p>
    <w:p w14:paraId="4311F5A0" w14:textId="77777777" w:rsidR="00637E9B" w:rsidRPr="007E3E62" w:rsidRDefault="00637E9B" w:rsidP="00637E9B">
      <w:pPr>
        <w:pStyle w:val="Heading3"/>
        <w:ind w:left="0"/>
      </w:pPr>
      <w:r w:rsidRPr="007E3E62">
        <w:t>News Release Template</w:t>
      </w:r>
    </w:p>
    <w:p w14:paraId="2308E214" w14:textId="77777777" w:rsidR="00637E9B" w:rsidRDefault="00637E9B" w:rsidP="00740CFE">
      <w:pPr>
        <w:pStyle w:val="BodyText"/>
        <w:ind w:left="0"/>
        <w:rPr>
          <w:rStyle w:val="bold"/>
        </w:rPr>
      </w:pPr>
      <w:bookmarkStart w:id="1" w:name="_Hlk89443470"/>
      <w:r w:rsidRPr="003227C7">
        <w:rPr>
          <w:rStyle w:val="bold"/>
        </w:rPr>
        <w:t>DRAFT – NOT APPROVED FOR RELEASE</w:t>
      </w:r>
    </w:p>
    <w:p w14:paraId="066C77E7" w14:textId="5E5C3264" w:rsidR="00740CFE" w:rsidRPr="00765995" w:rsidRDefault="00740CFE" w:rsidP="00740CFE">
      <w:pPr>
        <w:pStyle w:val="BodyText"/>
        <w:ind w:left="0"/>
        <w:rPr>
          <w:rStyle w:val="bold"/>
          <w:rFonts w:ascii="Arial" w:hAnsi="Arial" w:cs="Arial"/>
          <w:sz w:val="24"/>
          <w:szCs w:val="24"/>
        </w:rPr>
      </w:pPr>
      <w:r w:rsidRPr="00765995">
        <w:rPr>
          <w:rStyle w:val="bold"/>
          <w:rFonts w:ascii="Arial" w:hAnsi="Arial" w:cs="Arial"/>
          <w:sz w:val="24"/>
          <w:szCs w:val="24"/>
          <w:highlight w:val="yellow"/>
        </w:rPr>
        <w:t xml:space="preserve">[Financial </w:t>
      </w:r>
      <w:r w:rsidR="00864508" w:rsidRPr="00765995">
        <w:rPr>
          <w:rStyle w:val="bold"/>
          <w:rFonts w:ascii="Arial" w:hAnsi="Arial" w:cs="Arial"/>
          <w:sz w:val="24"/>
          <w:szCs w:val="24"/>
          <w:highlight w:val="yellow"/>
        </w:rPr>
        <w:t xml:space="preserve">Member </w:t>
      </w:r>
      <w:r w:rsidRPr="00765995">
        <w:rPr>
          <w:rStyle w:val="bold"/>
          <w:rFonts w:ascii="Arial" w:hAnsi="Arial" w:cs="Arial"/>
          <w:sz w:val="24"/>
          <w:szCs w:val="24"/>
          <w:highlight w:val="yellow"/>
        </w:rPr>
        <w:t>Institution]</w:t>
      </w:r>
      <w:r w:rsidRPr="00765995">
        <w:rPr>
          <w:rStyle w:val="bold"/>
          <w:rFonts w:ascii="Arial" w:hAnsi="Arial" w:cs="Arial"/>
          <w:sz w:val="24"/>
          <w:szCs w:val="24"/>
        </w:rPr>
        <w:t xml:space="preserve"> </w:t>
      </w:r>
      <w:r w:rsidR="0096778E">
        <w:rPr>
          <w:rStyle w:val="bold"/>
          <w:rFonts w:ascii="Arial" w:hAnsi="Arial" w:cs="Arial"/>
          <w:sz w:val="24"/>
          <w:szCs w:val="24"/>
        </w:rPr>
        <w:t>Delivers</w:t>
      </w:r>
      <w:r w:rsidR="0096778E" w:rsidRPr="00765995">
        <w:rPr>
          <w:rStyle w:val="bold"/>
          <w:rFonts w:ascii="Arial" w:hAnsi="Arial" w:cs="Arial"/>
          <w:sz w:val="24"/>
          <w:szCs w:val="24"/>
        </w:rPr>
        <w:t xml:space="preserve"> </w:t>
      </w:r>
      <w:r w:rsidR="00CF0447" w:rsidRPr="00765995">
        <w:rPr>
          <w:rStyle w:val="bold"/>
          <w:rFonts w:ascii="Arial" w:hAnsi="Arial" w:cs="Arial"/>
          <w:sz w:val="24"/>
          <w:szCs w:val="24"/>
        </w:rPr>
        <w:t xml:space="preserve">Grants </w:t>
      </w:r>
      <w:r w:rsidR="00871A14">
        <w:rPr>
          <w:rStyle w:val="bold"/>
          <w:rFonts w:ascii="Arial" w:hAnsi="Arial" w:cs="Arial"/>
          <w:sz w:val="24"/>
          <w:szCs w:val="24"/>
        </w:rPr>
        <w:t xml:space="preserve">to </w:t>
      </w:r>
      <w:r w:rsidR="00573D5A">
        <w:rPr>
          <w:rStyle w:val="bold"/>
          <w:rFonts w:ascii="Arial" w:hAnsi="Arial" w:cs="Arial"/>
          <w:sz w:val="24"/>
          <w:szCs w:val="24"/>
        </w:rPr>
        <w:t xml:space="preserve">Middle-Income First-Time Homebuyers to </w:t>
      </w:r>
      <w:r w:rsidR="00871A14">
        <w:rPr>
          <w:rStyle w:val="bold"/>
          <w:rFonts w:ascii="Arial" w:hAnsi="Arial" w:cs="Arial"/>
          <w:sz w:val="24"/>
          <w:szCs w:val="24"/>
        </w:rPr>
        <w:t>Help Boost Local Homeownership</w:t>
      </w:r>
    </w:p>
    <w:p w14:paraId="0A40856E" w14:textId="7F75BCBE" w:rsidR="00740CFE" w:rsidRPr="00765995" w:rsidRDefault="00740CFE" w:rsidP="007D5E3B">
      <w:pPr>
        <w:pStyle w:val="BodyText"/>
        <w:spacing w:before="0" w:after="120" w:line="240" w:lineRule="auto"/>
        <w:ind w:left="0"/>
        <w:rPr>
          <w:rStyle w:val="bold"/>
          <w:rFonts w:ascii="Arial" w:hAnsi="Arial" w:cs="Arial"/>
          <w:b w:val="0"/>
          <w:bCs/>
          <w:i/>
          <w:iCs/>
          <w:szCs w:val="20"/>
        </w:rPr>
      </w:pPr>
      <w:r w:rsidRPr="00765995">
        <w:rPr>
          <w:rStyle w:val="bold"/>
          <w:rFonts w:ascii="Arial" w:hAnsi="Arial" w:cs="Arial"/>
          <w:b w:val="0"/>
          <w:bCs/>
          <w:i/>
          <w:iCs/>
          <w:szCs w:val="20"/>
          <w:highlight w:val="yellow"/>
        </w:rPr>
        <w:t xml:space="preserve">[Financial </w:t>
      </w:r>
      <w:r w:rsidR="00864508" w:rsidRPr="00765995">
        <w:rPr>
          <w:rStyle w:val="bold"/>
          <w:rFonts w:ascii="Arial" w:hAnsi="Arial" w:cs="Arial"/>
          <w:b w:val="0"/>
          <w:bCs/>
          <w:i/>
          <w:iCs/>
          <w:szCs w:val="20"/>
          <w:highlight w:val="yellow"/>
        </w:rPr>
        <w:t xml:space="preserve">Member </w:t>
      </w:r>
      <w:r w:rsidRPr="00765995">
        <w:rPr>
          <w:rStyle w:val="bold"/>
          <w:rFonts w:ascii="Arial" w:hAnsi="Arial" w:cs="Arial"/>
          <w:b w:val="0"/>
          <w:bCs/>
          <w:i/>
          <w:iCs/>
          <w:szCs w:val="20"/>
          <w:highlight w:val="yellow"/>
        </w:rPr>
        <w:t>Institution]</w:t>
      </w:r>
      <w:r w:rsidRPr="00765995">
        <w:rPr>
          <w:rStyle w:val="bold"/>
          <w:rFonts w:ascii="Arial" w:hAnsi="Arial" w:cs="Arial"/>
          <w:b w:val="0"/>
          <w:bCs/>
          <w:i/>
          <w:iCs/>
          <w:szCs w:val="20"/>
        </w:rPr>
        <w:t xml:space="preserve"> </w:t>
      </w:r>
      <w:r w:rsidR="009F07DF">
        <w:rPr>
          <w:rStyle w:val="bold"/>
          <w:rFonts w:ascii="Arial" w:hAnsi="Arial" w:cs="Arial"/>
          <w:b w:val="0"/>
          <w:bCs/>
          <w:i/>
          <w:iCs/>
          <w:szCs w:val="20"/>
        </w:rPr>
        <w:t>p</w:t>
      </w:r>
      <w:r w:rsidRPr="00765995">
        <w:rPr>
          <w:rStyle w:val="bold"/>
          <w:rFonts w:ascii="Arial" w:hAnsi="Arial" w:cs="Arial"/>
          <w:b w:val="0"/>
          <w:bCs/>
          <w:i/>
          <w:iCs/>
          <w:szCs w:val="20"/>
        </w:rPr>
        <w:t>articipat</w:t>
      </w:r>
      <w:r w:rsidR="00871A14">
        <w:rPr>
          <w:rStyle w:val="bold"/>
          <w:rFonts w:ascii="Arial" w:hAnsi="Arial" w:cs="Arial"/>
          <w:b w:val="0"/>
          <w:bCs/>
          <w:i/>
          <w:iCs/>
          <w:szCs w:val="20"/>
        </w:rPr>
        <w:t>ed</w:t>
      </w:r>
      <w:r w:rsidRPr="00765995">
        <w:rPr>
          <w:rStyle w:val="bold"/>
          <w:rFonts w:ascii="Arial" w:hAnsi="Arial" w:cs="Arial"/>
          <w:b w:val="0"/>
          <w:bCs/>
          <w:i/>
          <w:iCs/>
          <w:szCs w:val="20"/>
        </w:rPr>
        <w:t xml:space="preserve"> in</w:t>
      </w:r>
      <w:r w:rsidR="00FB582C">
        <w:rPr>
          <w:rStyle w:val="bold"/>
          <w:rFonts w:ascii="Arial" w:hAnsi="Arial" w:cs="Arial"/>
          <w:b w:val="0"/>
          <w:bCs/>
          <w:i/>
          <w:iCs/>
          <w:szCs w:val="20"/>
        </w:rPr>
        <w:t xml:space="preserve"> </w:t>
      </w:r>
      <w:r w:rsidR="00FB582C" w:rsidRPr="00765995">
        <w:rPr>
          <w:rStyle w:val="bold"/>
          <w:rFonts w:ascii="Arial" w:hAnsi="Arial" w:cs="Arial"/>
          <w:b w:val="0"/>
          <w:bCs/>
          <w:i/>
          <w:iCs/>
          <w:szCs w:val="20"/>
        </w:rPr>
        <w:t>Federal Home Loan Bank of San Francisco</w:t>
      </w:r>
      <w:r w:rsidR="00FB582C">
        <w:rPr>
          <w:rStyle w:val="bold"/>
          <w:rFonts w:ascii="Arial" w:hAnsi="Arial" w:cs="Arial"/>
          <w:b w:val="0"/>
          <w:bCs/>
          <w:i/>
          <w:iCs/>
          <w:szCs w:val="20"/>
        </w:rPr>
        <w:t>’s</w:t>
      </w:r>
      <w:r w:rsidRPr="00765995">
        <w:rPr>
          <w:rStyle w:val="bold"/>
          <w:rFonts w:ascii="Arial" w:hAnsi="Arial" w:cs="Arial"/>
          <w:b w:val="0"/>
          <w:bCs/>
          <w:i/>
          <w:iCs/>
          <w:szCs w:val="20"/>
        </w:rPr>
        <w:t xml:space="preserve"> $1</w:t>
      </w:r>
      <w:r w:rsidR="00457EF7">
        <w:rPr>
          <w:rStyle w:val="bold"/>
          <w:rFonts w:ascii="Arial" w:hAnsi="Arial" w:cs="Arial"/>
          <w:b w:val="0"/>
          <w:bCs/>
          <w:i/>
          <w:iCs/>
          <w:szCs w:val="20"/>
        </w:rPr>
        <w:t>1</w:t>
      </w:r>
      <w:r w:rsidRPr="00765995">
        <w:rPr>
          <w:rStyle w:val="bold"/>
          <w:rFonts w:ascii="Arial" w:hAnsi="Arial" w:cs="Arial"/>
          <w:b w:val="0"/>
          <w:bCs/>
          <w:i/>
          <w:iCs/>
          <w:szCs w:val="20"/>
        </w:rPr>
        <w:t xml:space="preserve"> Million </w:t>
      </w:r>
      <w:r w:rsidR="00864508" w:rsidRPr="00765995">
        <w:rPr>
          <w:rStyle w:val="bold"/>
          <w:rFonts w:ascii="Arial" w:hAnsi="Arial" w:cs="Arial"/>
          <w:b w:val="0"/>
          <w:bCs/>
          <w:i/>
          <w:iCs/>
          <w:szCs w:val="20"/>
        </w:rPr>
        <w:t>Middle-Income Downpayment Assistance Program</w:t>
      </w:r>
      <w:r w:rsidR="00FB582C">
        <w:rPr>
          <w:rStyle w:val="bold"/>
          <w:rFonts w:ascii="Arial" w:hAnsi="Arial" w:cs="Arial"/>
          <w:b w:val="0"/>
          <w:bCs/>
          <w:i/>
          <w:iCs/>
          <w:szCs w:val="20"/>
        </w:rPr>
        <w:t xml:space="preserve"> to</w:t>
      </w:r>
      <w:r w:rsidR="00871A14">
        <w:rPr>
          <w:rStyle w:val="bold"/>
          <w:rFonts w:ascii="Arial" w:hAnsi="Arial" w:cs="Arial"/>
          <w:b w:val="0"/>
          <w:bCs/>
          <w:i/>
          <w:iCs/>
          <w:szCs w:val="20"/>
        </w:rPr>
        <w:t xml:space="preserve"> </w:t>
      </w:r>
      <w:r w:rsidR="00B549E0">
        <w:rPr>
          <w:rStyle w:val="bold"/>
          <w:rFonts w:ascii="Arial" w:hAnsi="Arial" w:cs="Arial"/>
          <w:b w:val="0"/>
          <w:bCs/>
          <w:i/>
          <w:iCs/>
          <w:szCs w:val="20"/>
        </w:rPr>
        <w:t>assist</w:t>
      </w:r>
      <w:r w:rsidR="00871A14">
        <w:rPr>
          <w:rStyle w:val="bold"/>
          <w:rFonts w:ascii="Arial" w:hAnsi="Arial" w:cs="Arial"/>
          <w:b w:val="0"/>
          <w:bCs/>
          <w:i/>
          <w:iCs/>
          <w:szCs w:val="20"/>
        </w:rPr>
        <w:t xml:space="preserve"> </w:t>
      </w:r>
      <w:r w:rsidR="0023410B" w:rsidRPr="008D5042">
        <w:rPr>
          <w:rStyle w:val="bold"/>
          <w:rFonts w:ascii="Arial" w:hAnsi="Arial" w:cs="Arial"/>
          <w:b w:val="0"/>
          <w:bCs/>
          <w:i/>
          <w:iCs/>
          <w:szCs w:val="20"/>
          <w:highlight w:val="yellow"/>
        </w:rPr>
        <w:t>##</w:t>
      </w:r>
      <w:r w:rsidR="00871A14">
        <w:rPr>
          <w:rStyle w:val="bold"/>
          <w:rFonts w:ascii="Arial" w:hAnsi="Arial" w:cs="Arial"/>
          <w:b w:val="0"/>
          <w:bCs/>
          <w:i/>
          <w:iCs/>
          <w:szCs w:val="20"/>
        </w:rPr>
        <w:t xml:space="preserve"> first-time homebuyers</w:t>
      </w:r>
    </w:p>
    <w:p w14:paraId="0D906BD5" w14:textId="62D6C539" w:rsidR="001B5034" w:rsidRPr="004C0AB0" w:rsidRDefault="00740CFE" w:rsidP="007D5E3B">
      <w:pPr>
        <w:pStyle w:val="BodyText"/>
        <w:spacing w:before="0" w:after="120" w:line="240" w:lineRule="auto"/>
        <w:ind w:left="0"/>
        <w:rPr>
          <w:rStyle w:val="bold"/>
          <w:rFonts w:ascii="Arial" w:hAnsi="Arial" w:cs="Arial"/>
          <w:b w:val="0"/>
          <w:bCs/>
          <w:szCs w:val="20"/>
        </w:rPr>
      </w:pPr>
      <w:r w:rsidRPr="004C0AB0">
        <w:rPr>
          <w:rStyle w:val="bold"/>
          <w:rFonts w:ascii="Arial" w:hAnsi="Arial" w:cs="Arial"/>
          <w:b w:val="0"/>
          <w:bCs/>
          <w:szCs w:val="20"/>
          <w:highlight w:val="yellow"/>
        </w:rPr>
        <w:t>LOCATION – DATE</w:t>
      </w:r>
      <w:r w:rsidRPr="004C0AB0">
        <w:rPr>
          <w:rStyle w:val="bold"/>
          <w:rFonts w:ascii="Arial" w:hAnsi="Arial" w:cs="Arial"/>
          <w:b w:val="0"/>
          <w:bCs/>
          <w:szCs w:val="20"/>
        </w:rPr>
        <w:t>, 202</w:t>
      </w:r>
      <w:r w:rsidR="00F65536">
        <w:rPr>
          <w:rStyle w:val="bold"/>
          <w:rFonts w:ascii="Arial" w:hAnsi="Arial" w:cs="Arial"/>
          <w:b w:val="0"/>
          <w:bCs/>
          <w:szCs w:val="20"/>
        </w:rPr>
        <w:t>6</w:t>
      </w:r>
      <w:r w:rsidRPr="004C0AB0">
        <w:rPr>
          <w:rStyle w:val="bold"/>
          <w:rFonts w:ascii="Arial" w:hAnsi="Arial" w:cs="Arial"/>
          <w:b w:val="0"/>
          <w:bCs/>
          <w:szCs w:val="20"/>
        </w:rPr>
        <w:t xml:space="preserve"> –</w:t>
      </w:r>
      <w:r w:rsidR="00FA72D8" w:rsidRPr="004C0AB0">
        <w:rPr>
          <w:rStyle w:val="FooterChar"/>
          <w:rFonts w:ascii="Arial" w:hAnsi="Arial" w:cs="Arial"/>
          <w:bCs/>
          <w:sz w:val="20"/>
          <w:szCs w:val="20"/>
        </w:rPr>
        <w:t xml:space="preserve"> </w:t>
      </w:r>
      <w:r w:rsidR="00FA72D8" w:rsidRPr="004C0AB0">
        <w:rPr>
          <w:rStyle w:val="bold"/>
          <w:rFonts w:ascii="Arial" w:hAnsi="Arial" w:cs="Arial"/>
          <w:b w:val="0"/>
          <w:szCs w:val="20"/>
        </w:rPr>
        <w:t>For hard-working families and individuals who want to buy a home, saving enough money for a downpayment and closing costs remains one of the most significant obstacles to homeownership. This challenge is exacerbated by rising housing prices, shrinking inventory of affordable homes, and higher interest rates, keeping homeownership out of reach for many middle-income workers – such as healthcare professionals, teachers, firefighters, and other civil servants – who are vital to their communities.</w:t>
      </w:r>
    </w:p>
    <w:p w14:paraId="53ADF74C" w14:textId="44148AA1" w:rsidR="00FB280B" w:rsidRPr="004C0AB0" w:rsidRDefault="00FB280B" w:rsidP="007D5E3B">
      <w:pPr>
        <w:pStyle w:val="BodyText"/>
        <w:spacing w:before="0" w:after="120" w:line="240" w:lineRule="auto"/>
        <w:ind w:left="0"/>
        <w:rPr>
          <w:rStyle w:val="bold"/>
          <w:rFonts w:ascii="Arial" w:hAnsi="Arial" w:cs="Arial"/>
          <w:b w:val="0"/>
          <w:bCs/>
          <w:szCs w:val="20"/>
        </w:rPr>
      </w:pPr>
      <w:r w:rsidRPr="004C0AB0">
        <w:rPr>
          <w:rStyle w:val="bold"/>
          <w:rFonts w:ascii="Arial" w:hAnsi="Arial" w:cs="Arial"/>
          <w:b w:val="0"/>
          <w:bCs/>
          <w:szCs w:val="20"/>
          <w:highlight w:val="yellow"/>
        </w:rPr>
        <w:t>[Financial Member Institution]</w:t>
      </w:r>
      <w:r w:rsidRPr="004C0AB0">
        <w:rPr>
          <w:rStyle w:val="bold"/>
          <w:rFonts w:ascii="Arial" w:hAnsi="Arial" w:cs="Arial"/>
          <w:b w:val="0"/>
          <w:bCs/>
          <w:szCs w:val="20"/>
        </w:rPr>
        <w:t xml:space="preserve"> </w:t>
      </w:r>
      <w:r w:rsidR="000A41E7">
        <w:rPr>
          <w:rStyle w:val="bold"/>
          <w:rFonts w:ascii="Arial" w:hAnsi="Arial" w:cs="Arial"/>
          <w:b w:val="0"/>
          <w:bCs/>
          <w:szCs w:val="20"/>
        </w:rPr>
        <w:t xml:space="preserve">participated in the Federal Home Loan Bank of San Francisco’s Middle-Income Downpayment Assistance grant program </w:t>
      </w:r>
      <w:r w:rsidR="008C71A1">
        <w:rPr>
          <w:rStyle w:val="bold"/>
          <w:rFonts w:ascii="Arial" w:hAnsi="Arial" w:cs="Arial"/>
          <w:b w:val="0"/>
          <w:bCs/>
          <w:szCs w:val="20"/>
        </w:rPr>
        <w:t>to</w:t>
      </w:r>
      <w:r w:rsidR="0023410B">
        <w:rPr>
          <w:rStyle w:val="bold"/>
          <w:rFonts w:ascii="Arial" w:hAnsi="Arial" w:cs="Arial"/>
          <w:b w:val="0"/>
          <w:bCs/>
          <w:szCs w:val="20"/>
        </w:rPr>
        <w:t xml:space="preserve"> deliver</w:t>
      </w:r>
      <w:r w:rsidR="000A41E7">
        <w:rPr>
          <w:rStyle w:val="bold"/>
          <w:rFonts w:ascii="Arial" w:hAnsi="Arial" w:cs="Arial"/>
          <w:b w:val="0"/>
          <w:bCs/>
          <w:szCs w:val="20"/>
        </w:rPr>
        <w:t xml:space="preserve"> </w:t>
      </w:r>
      <w:r w:rsidR="00FB582C">
        <w:rPr>
          <w:rStyle w:val="bold"/>
          <w:rFonts w:ascii="Arial" w:hAnsi="Arial" w:cs="Arial"/>
          <w:b w:val="0"/>
          <w:bCs/>
          <w:szCs w:val="20"/>
        </w:rPr>
        <w:t xml:space="preserve">grants of </w:t>
      </w:r>
      <w:r w:rsidR="000A41E7">
        <w:rPr>
          <w:rStyle w:val="bold"/>
          <w:rFonts w:ascii="Arial" w:hAnsi="Arial" w:cs="Arial"/>
          <w:b w:val="0"/>
          <w:bCs/>
          <w:szCs w:val="20"/>
        </w:rPr>
        <w:t xml:space="preserve">up to $50,000 </w:t>
      </w:r>
      <w:r w:rsidR="00FB582C">
        <w:rPr>
          <w:rStyle w:val="bold"/>
          <w:rFonts w:ascii="Arial" w:hAnsi="Arial" w:cs="Arial"/>
          <w:b w:val="0"/>
          <w:bCs/>
          <w:szCs w:val="20"/>
        </w:rPr>
        <w:t xml:space="preserve">each </w:t>
      </w:r>
      <w:r w:rsidR="000A41E7">
        <w:rPr>
          <w:rStyle w:val="bold"/>
          <w:rFonts w:ascii="Arial" w:hAnsi="Arial" w:cs="Arial"/>
          <w:b w:val="0"/>
          <w:bCs/>
          <w:szCs w:val="20"/>
        </w:rPr>
        <w:t>to</w:t>
      </w:r>
      <w:r w:rsidR="00662503" w:rsidRPr="004C0AB0">
        <w:rPr>
          <w:rStyle w:val="bold"/>
          <w:rFonts w:ascii="Arial" w:hAnsi="Arial" w:cs="Arial"/>
          <w:b w:val="0"/>
          <w:bCs/>
          <w:szCs w:val="20"/>
        </w:rPr>
        <w:t xml:space="preserve"> </w:t>
      </w:r>
      <w:r w:rsidR="0023410B" w:rsidRPr="00FC0855">
        <w:rPr>
          <w:rStyle w:val="bold"/>
          <w:rFonts w:ascii="Arial" w:hAnsi="Arial" w:cs="Arial"/>
          <w:b w:val="0"/>
          <w:bCs/>
          <w:szCs w:val="20"/>
          <w:highlight w:val="yellow"/>
        </w:rPr>
        <w:t>##</w:t>
      </w:r>
      <w:r w:rsidR="0023410B">
        <w:rPr>
          <w:rStyle w:val="bold"/>
          <w:rFonts w:ascii="Arial" w:hAnsi="Arial" w:cs="Arial"/>
          <w:b w:val="0"/>
          <w:bCs/>
          <w:szCs w:val="20"/>
        </w:rPr>
        <w:t xml:space="preserve"> </w:t>
      </w:r>
      <w:r w:rsidR="00662503" w:rsidRPr="004C0AB0">
        <w:rPr>
          <w:rStyle w:val="bold"/>
          <w:rFonts w:ascii="Arial" w:hAnsi="Arial" w:cs="Arial"/>
          <w:b w:val="0"/>
          <w:bCs/>
          <w:szCs w:val="20"/>
        </w:rPr>
        <w:t>eligible first-time homebuyers</w:t>
      </w:r>
      <w:r w:rsidR="00B57817" w:rsidRPr="004C0AB0">
        <w:rPr>
          <w:rStyle w:val="bold"/>
          <w:rFonts w:ascii="Arial" w:hAnsi="Arial" w:cs="Arial"/>
          <w:b w:val="0"/>
          <w:bCs/>
          <w:szCs w:val="20"/>
        </w:rPr>
        <w:t>.</w:t>
      </w:r>
      <w:r w:rsidR="005C79DD" w:rsidRPr="004C0AB0">
        <w:rPr>
          <w:rStyle w:val="bold"/>
          <w:rFonts w:ascii="Arial" w:hAnsi="Arial" w:cs="Arial"/>
          <w:b w:val="0"/>
          <w:bCs/>
          <w:szCs w:val="20"/>
        </w:rPr>
        <w:t xml:space="preserve"> </w:t>
      </w:r>
    </w:p>
    <w:p w14:paraId="324AB4A7" w14:textId="77777777" w:rsidR="0073565C" w:rsidRPr="004C0AB0" w:rsidRDefault="0073565C" w:rsidP="007D5E3B">
      <w:pPr>
        <w:pStyle w:val="BodyText"/>
        <w:spacing w:before="0" w:after="120" w:line="240" w:lineRule="auto"/>
        <w:ind w:left="0"/>
        <w:rPr>
          <w:rStyle w:val="bold"/>
          <w:rFonts w:ascii="Arial" w:hAnsi="Arial" w:cs="Arial"/>
          <w:b w:val="0"/>
          <w:bCs/>
          <w:szCs w:val="20"/>
        </w:rPr>
      </w:pPr>
      <w:r w:rsidRPr="004C0AB0">
        <w:rPr>
          <w:rStyle w:val="bold"/>
          <w:rFonts w:ascii="Arial" w:hAnsi="Arial" w:cs="Arial"/>
          <w:b w:val="0"/>
          <w:bCs/>
          <w:szCs w:val="20"/>
          <w:highlight w:val="yellow"/>
        </w:rPr>
        <w:t>“</w:t>
      </w:r>
      <w:proofErr w:type="gramStart"/>
      <w:r w:rsidRPr="004C0AB0">
        <w:rPr>
          <w:rStyle w:val="bold"/>
          <w:rFonts w:ascii="Arial" w:hAnsi="Arial" w:cs="Arial"/>
          <w:b w:val="0"/>
          <w:bCs/>
          <w:szCs w:val="20"/>
          <w:highlight w:val="yellow"/>
        </w:rPr>
        <w:t>….QUOTE</w:t>
      </w:r>
      <w:proofErr w:type="gramEnd"/>
      <w:r w:rsidRPr="004C0AB0">
        <w:rPr>
          <w:rStyle w:val="bold"/>
          <w:rFonts w:ascii="Arial" w:hAnsi="Arial" w:cs="Arial"/>
          <w:b w:val="0"/>
          <w:bCs/>
          <w:szCs w:val="20"/>
          <w:highlight w:val="yellow"/>
        </w:rPr>
        <w:t xml:space="preserve"> HERE…,” said [Financial Institution Representative]. “CONTINUE QUOTE HERE….”</w:t>
      </w:r>
      <w:r w:rsidRPr="004C0AB0">
        <w:rPr>
          <w:rStyle w:val="bold"/>
          <w:rFonts w:ascii="Arial" w:hAnsi="Arial" w:cs="Arial"/>
          <w:b w:val="0"/>
          <w:bCs/>
          <w:szCs w:val="20"/>
        </w:rPr>
        <w:t xml:space="preserve"> </w:t>
      </w:r>
    </w:p>
    <w:p w14:paraId="36CBBC61" w14:textId="75091461" w:rsidR="005C5E6B" w:rsidRPr="004C0AB0" w:rsidRDefault="005C5E6B" w:rsidP="007D5E3B">
      <w:pPr>
        <w:pStyle w:val="BodyText"/>
        <w:spacing w:before="0" w:after="120" w:line="240" w:lineRule="auto"/>
        <w:ind w:left="0"/>
        <w:rPr>
          <w:rStyle w:val="bold"/>
          <w:rFonts w:ascii="Arial" w:hAnsi="Arial" w:cs="Arial"/>
          <w:b w:val="0"/>
          <w:szCs w:val="20"/>
        </w:rPr>
      </w:pPr>
      <w:r w:rsidRPr="004C0AB0">
        <w:rPr>
          <w:rStyle w:val="bold"/>
          <w:rFonts w:ascii="Arial" w:hAnsi="Arial" w:cs="Arial"/>
          <w:b w:val="0"/>
          <w:szCs w:val="20"/>
        </w:rPr>
        <w:t xml:space="preserve">The Middle-Income Downpayment Assistance Program </w:t>
      </w:r>
      <w:r w:rsidR="000A41E7">
        <w:rPr>
          <w:rStyle w:val="bold"/>
          <w:rFonts w:ascii="Arial" w:hAnsi="Arial" w:cs="Arial"/>
          <w:b w:val="0"/>
          <w:szCs w:val="20"/>
        </w:rPr>
        <w:t>wa</w:t>
      </w:r>
      <w:r w:rsidRPr="004C0AB0">
        <w:rPr>
          <w:rStyle w:val="bold"/>
          <w:rFonts w:ascii="Arial" w:hAnsi="Arial" w:cs="Arial"/>
          <w:b w:val="0"/>
          <w:szCs w:val="20"/>
        </w:rPr>
        <w:t>s designed for first-time homebuyers who meet income eligibility requirements</w:t>
      </w:r>
      <w:r w:rsidR="004C0AB0">
        <w:rPr>
          <w:rStyle w:val="bold"/>
          <w:rFonts w:ascii="Arial" w:hAnsi="Arial" w:cs="Arial"/>
          <w:b w:val="0"/>
          <w:szCs w:val="20"/>
        </w:rPr>
        <w:t xml:space="preserve">, earning </w:t>
      </w:r>
      <w:r w:rsidR="00EC722D">
        <w:rPr>
          <w:rStyle w:val="bold"/>
          <w:rFonts w:ascii="Arial" w:hAnsi="Arial" w:cs="Arial"/>
          <w:b w:val="0"/>
          <w:szCs w:val="20"/>
        </w:rPr>
        <w:t xml:space="preserve">just over </w:t>
      </w:r>
      <w:r w:rsidRPr="004C0AB0">
        <w:rPr>
          <w:rStyle w:val="bold"/>
          <w:rFonts w:ascii="Arial" w:hAnsi="Arial" w:cs="Arial"/>
          <w:b w:val="0"/>
          <w:szCs w:val="20"/>
        </w:rPr>
        <w:t>80%</w:t>
      </w:r>
      <w:r w:rsidR="00EC722D">
        <w:rPr>
          <w:rStyle w:val="bold"/>
          <w:rFonts w:ascii="Arial" w:hAnsi="Arial" w:cs="Arial"/>
          <w:b w:val="0"/>
          <w:szCs w:val="20"/>
        </w:rPr>
        <w:t xml:space="preserve"> up</w:t>
      </w:r>
      <w:r w:rsidRPr="004C0AB0">
        <w:rPr>
          <w:rStyle w:val="bold"/>
          <w:rFonts w:ascii="Arial" w:hAnsi="Arial" w:cs="Arial"/>
          <w:b w:val="0"/>
          <w:szCs w:val="20"/>
        </w:rPr>
        <w:t xml:space="preserve"> to 140% of the area median income. To qualify</w:t>
      </w:r>
      <w:r w:rsidR="008C71A1">
        <w:rPr>
          <w:rStyle w:val="bold"/>
          <w:rFonts w:ascii="Arial" w:hAnsi="Arial" w:cs="Arial"/>
          <w:b w:val="0"/>
          <w:szCs w:val="20"/>
        </w:rPr>
        <w:t xml:space="preserve"> to receive a grant of up to $50,000</w:t>
      </w:r>
      <w:r w:rsidRPr="004C0AB0">
        <w:rPr>
          <w:rStyle w:val="bold"/>
          <w:rFonts w:ascii="Arial" w:hAnsi="Arial" w:cs="Arial"/>
          <w:b w:val="0"/>
          <w:szCs w:val="20"/>
        </w:rPr>
        <w:t>, an applicant</w:t>
      </w:r>
      <w:r w:rsidR="008C71A1">
        <w:rPr>
          <w:rStyle w:val="bold"/>
          <w:rFonts w:ascii="Arial" w:hAnsi="Arial" w:cs="Arial"/>
          <w:b w:val="0"/>
          <w:szCs w:val="20"/>
        </w:rPr>
        <w:t xml:space="preserve"> who is</w:t>
      </w:r>
      <w:r w:rsidRPr="004C0AB0">
        <w:rPr>
          <w:rStyle w:val="bold"/>
          <w:rFonts w:ascii="Arial" w:hAnsi="Arial" w:cs="Arial"/>
          <w:b w:val="0"/>
          <w:szCs w:val="20"/>
        </w:rPr>
        <w:t xml:space="preserve"> a first-time homebuyer</w:t>
      </w:r>
      <w:r w:rsidR="008C71A1">
        <w:rPr>
          <w:rStyle w:val="bold"/>
          <w:rFonts w:ascii="Arial" w:hAnsi="Arial" w:cs="Arial"/>
          <w:b w:val="0"/>
          <w:szCs w:val="20"/>
        </w:rPr>
        <w:t xml:space="preserve"> must</w:t>
      </w:r>
      <w:r w:rsidRPr="004C0AB0">
        <w:rPr>
          <w:rStyle w:val="bold"/>
          <w:rFonts w:ascii="Arial" w:hAnsi="Arial" w:cs="Arial"/>
          <w:b w:val="0"/>
          <w:szCs w:val="20"/>
        </w:rPr>
        <w:t xml:space="preserve"> complete a homebuyer counseling program and contribute a minimum of $10,000 toward their downpayment and closing costs</w:t>
      </w:r>
      <w:r w:rsidR="008C71A1">
        <w:rPr>
          <w:rStyle w:val="bold"/>
          <w:rFonts w:ascii="Arial" w:hAnsi="Arial" w:cs="Arial"/>
          <w:b w:val="0"/>
          <w:szCs w:val="20"/>
        </w:rPr>
        <w:t>.</w:t>
      </w:r>
      <w:r w:rsidR="00F65536">
        <w:rPr>
          <w:rStyle w:val="bold"/>
          <w:rFonts w:ascii="Arial" w:hAnsi="Arial" w:cs="Arial"/>
          <w:b w:val="0"/>
          <w:szCs w:val="20"/>
        </w:rPr>
        <w:t xml:space="preserve"> </w:t>
      </w:r>
      <w:r w:rsidR="00A709B2">
        <w:t xml:space="preserve">The 2026 program opened participation to its members on </w:t>
      </w:r>
      <w:r w:rsidR="009D0505">
        <w:t>February 2</w:t>
      </w:r>
      <w:r w:rsidR="00B16A81">
        <w:t>5</w:t>
      </w:r>
      <w:r w:rsidR="00D53339">
        <w:t>, 2026,</w:t>
      </w:r>
      <w:r w:rsidR="009D0505">
        <w:t xml:space="preserve"> and</w:t>
      </w:r>
      <w:r w:rsidR="00A709B2">
        <w:t xml:space="preserve"> will release funding in two rounds during </w:t>
      </w:r>
      <w:r w:rsidR="006212AC">
        <w:t>this</w:t>
      </w:r>
      <w:r w:rsidR="00A709B2">
        <w:t xml:space="preserve"> program year. </w:t>
      </w:r>
      <w:r w:rsidR="008E6413">
        <w:rPr>
          <w:rStyle w:val="bold"/>
          <w:rFonts w:ascii="Arial" w:hAnsi="Arial" w:cs="Arial"/>
          <w:b w:val="0"/>
          <w:szCs w:val="20"/>
        </w:rPr>
        <w:t xml:space="preserve">FHLBank San Francisco </w:t>
      </w:r>
      <w:r w:rsidR="00B170FF">
        <w:rPr>
          <w:rStyle w:val="bold"/>
          <w:rFonts w:ascii="Arial" w:hAnsi="Arial" w:cs="Arial"/>
          <w:b w:val="0"/>
          <w:szCs w:val="20"/>
        </w:rPr>
        <w:t xml:space="preserve">anticipates </w:t>
      </w:r>
      <w:r w:rsidR="00150D29">
        <w:rPr>
          <w:rStyle w:val="bold"/>
          <w:rFonts w:ascii="Arial" w:hAnsi="Arial" w:cs="Arial"/>
          <w:b w:val="0"/>
          <w:szCs w:val="20"/>
        </w:rPr>
        <w:t xml:space="preserve">the initial $8 million funding round will quickly be exhausted. The remaining $3 million will be made available later this year for </w:t>
      </w:r>
      <w:r w:rsidR="000A2479">
        <w:rPr>
          <w:rStyle w:val="bold"/>
          <w:rFonts w:ascii="Arial" w:hAnsi="Arial" w:cs="Arial"/>
          <w:b w:val="0"/>
          <w:szCs w:val="20"/>
        </w:rPr>
        <w:t>participating</w:t>
      </w:r>
      <w:r w:rsidR="00150D29">
        <w:rPr>
          <w:rStyle w:val="bold"/>
          <w:rFonts w:ascii="Arial" w:hAnsi="Arial" w:cs="Arial"/>
          <w:b w:val="0"/>
          <w:szCs w:val="20"/>
        </w:rPr>
        <w:t xml:space="preserve"> members.</w:t>
      </w:r>
    </w:p>
    <w:p w14:paraId="376F008B" w14:textId="296D837E" w:rsidR="00FE73CF" w:rsidRPr="00FE73CF" w:rsidRDefault="00FE73CF" w:rsidP="00FE73CF">
      <w:pPr>
        <w:pStyle w:val="BodyText"/>
        <w:spacing w:after="120" w:line="240" w:lineRule="auto"/>
        <w:rPr>
          <w:rFonts w:ascii="Arial" w:hAnsi="Arial" w:cs="Arial"/>
          <w:bCs/>
          <w:szCs w:val="20"/>
        </w:rPr>
      </w:pPr>
      <w:r>
        <w:rPr>
          <w:rStyle w:val="bold"/>
          <w:rFonts w:ascii="Arial" w:hAnsi="Arial" w:cs="Arial"/>
          <w:b w:val="0"/>
          <w:szCs w:val="20"/>
        </w:rPr>
        <w:t>“</w:t>
      </w:r>
      <w:r w:rsidRPr="00FE73CF">
        <w:rPr>
          <w:rFonts w:ascii="Arial" w:hAnsi="Arial" w:cs="Arial"/>
          <w:bCs/>
          <w:szCs w:val="20"/>
        </w:rPr>
        <w:t>Grants like this open the door to homeownership for middle</w:t>
      </w:r>
      <w:r w:rsidRPr="00FE73CF">
        <w:rPr>
          <w:rFonts w:ascii="Arial" w:hAnsi="Arial" w:cs="Arial"/>
          <w:bCs/>
          <w:szCs w:val="20"/>
        </w:rPr>
        <w:noBreakHyphen/>
        <w:t xml:space="preserve">income families and individuals dreaming of a home of their own,” said Tom Dapice, Community Investment Officer at FHLBank San Francisco. “We’re proud to partner with our member, </w:t>
      </w:r>
      <w:r w:rsidRPr="00FE73CF">
        <w:rPr>
          <w:rFonts w:ascii="Arial" w:hAnsi="Arial" w:cs="Arial"/>
          <w:b/>
          <w:bCs/>
          <w:szCs w:val="20"/>
        </w:rPr>
        <w:t>(</w:t>
      </w:r>
      <w:r w:rsidRPr="005944F8">
        <w:rPr>
          <w:rFonts w:ascii="Arial" w:hAnsi="Arial" w:cs="Arial"/>
          <w:b/>
          <w:bCs/>
          <w:szCs w:val="20"/>
          <w:highlight w:val="yellow"/>
        </w:rPr>
        <w:t>INSERT MEMBER FINANCIAL INSTITUTION</w:t>
      </w:r>
      <w:r w:rsidRPr="00FE73CF">
        <w:rPr>
          <w:rFonts w:ascii="Arial" w:hAnsi="Arial" w:cs="Arial"/>
          <w:b/>
          <w:bCs/>
          <w:szCs w:val="20"/>
        </w:rPr>
        <w:t>)</w:t>
      </w:r>
      <w:r w:rsidRPr="00FE73CF">
        <w:rPr>
          <w:rFonts w:ascii="Arial" w:hAnsi="Arial" w:cs="Arial"/>
          <w:bCs/>
          <w:szCs w:val="20"/>
        </w:rPr>
        <w:t xml:space="preserve">, to make this support available for the hardworking members of the community who contribute so much every </w:t>
      </w:r>
      <w:proofErr w:type="gramStart"/>
      <w:r w:rsidRPr="00FE73CF">
        <w:rPr>
          <w:rFonts w:ascii="Arial" w:hAnsi="Arial" w:cs="Arial"/>
          <w:bCs/>
          <w:szCs w:val="20"/>
        </w:rPr>
        <w:t>day, yet</w:t>
      </w:r>
      <w:proofErr w:type="gramEnd"/>
      <w:r w:rsidRPr="00FE73CF">
        <w:rPr>
          <w:rFonts w:ascii="Arial" w:hAnsi="Arial" w:cs="Arial"/>
          <w:bCs/>
          <w:szCs w:val="20"/>
        </w:rPr>
        <w:t xml:space="preserve"> often face the challenges of rising rents and housing instability.”</w:t>
      </w:r>
    </w:p>
    <w:p w14:paraId="1A33E886" w14:textId="4DB73AAE" w:rsidR="00CF0447" w:rsidRPr="008D5042" w:rsidRDefault="008E6413" w:rsidP="007D5E3B">
      <w:pPr>
        <w:pStyle w:val="BulletLevel1"/>
        <w:numPr>
          <w:ilvl w:val="0"/>
          <w:numId w:val="0"/>
        </w:numPr>
        <w:spacing w:before="0"/>
        <w:rPr>
          <w:rStyle w:val="bold"/>
          <w:b w:val="0"/>
          <w:szCs w:val="20"/>
        </w:rPr>
      </w:pPr>
      <w:r w:rsidRPr="004C0AB0">
        <w:rPr>
          <w:szCs w:val="20"/>
        </w:rPr>
        <w:t xml:space="preserve">Since the program first launched in 2023, FHLBank San Francisco has </w:t>
      </w:r>
      <w:r>
        <w:rPr>
          <w:szCs w:val="20"/>
        </w:rPr>
        <w:t>provided</w:t>
      </w:r>
      <w:r w:rsidRPr="004C0AB0">
        <w:rPr>
          <w:szCs w:val="20"/>
        </w:rPr>
        <w:t xml:space="preserve"> a total of $40 million in Middle-Income Downpayment Assistance Program</w:t>
      </w:r>
      <w:r>
        <w:rPr>
          <w:szCs w:val="20"/>
        </w:rPr>
        <w:t xml:space="preserve"> funding</w:t>
      </w:r>
      <w:r w:rsidR="00BF2BC5">
        <w:rPr>
          <w:szCs w:val="20"/>
        </w:rPr>
        <w:t xml:space="preserve"> to assist </w:t>
      </w:r>
      <w:r>
        <w:rPr>
          <w:szCs w:val="20"/>
        </w:rPr>
        <w:t>8</w:t>
      </w:r>
      <w:r w:rsidR="004632CB">
        <w:rPr>
          <w:szCs w:val="20"/>
        </w:rPr>
        <w:t>18</w:t>
      </w:r>
      <w:r w:rsidR="00BF2BC5">
        <w:rPr>
          <w:szCs w:val="20"/>
        </w:rPr>
        <w:t xml:space="preserve"> </w:t>
      </w:r>
      <w:r w:rsidR="00836ABF">
        <w:rPr>
          <w:szCs w:val="20"/>
        </w:rPr>
        <w:t>individuals</w:t>
      </w:r>
      <w:r w:rsidR="00BF2BC5">
        <w:rPr>
          <w:szCs w:val="20"/>
        </w:rPr>
        <w:t xml:space="preserve"> </w:t>
      </w:r>
      <w:r>
        <w:rPr>
          <w:szCs w:val="20"/>
        </w:rPr>
        <w:t>and families</w:t>
      </w:r>
      <w:r w:rsidRPr="004C0AB0">
        <w:rPr>
          <w:szCs w:val="20"/>
        </w:rPr>
        <w:t xml:space="preserve">. </w:t>
      </w:r>
      <w:r w:rsidR="00CF0447" w:rsidRPr="008E6413">
        <w:rPr>
          <w:rStyle w:val="bold"/>
          <w:rFonts w:ascii="Arial" w:hAnsi="Arial" w:cs="Arial"/>
          <w:b w:val="0"/>
          <w:bCs/>
          <w:szCs w:val="20"/>
        </w:rPr>
        <w:t xml:space="preserve">Interested homebuyers should contact </w:t>
      </w:r>
      <w:r w:rsidR="00CF0447" w:rsidRPr="008E6413">
        <w:rPr>
          <w:rStyle w:val="bold"/>
          <w:rFonts w:ascii="Arial" w:hAnsi="Arial" w:cs="Arial"/>
          <w:b w:val="0"/>
          <w:bCs/>
          <w:szCs w:val="20"/>
          <w:highlight w:val="yellow"/>
        </w:rPr>
        <w:t>(INSERT MEMBER FINANCIAL INSTITUTION)</w:t>
      </w:r>
      <w:r w:rsidR="00CF0447" w:rsidRPr="008E6413">
        <w:rPr>
          <w:rStyle w:val="bold"/>
          <w:rFonts w:ascii="Arial" w:hAnsi="Arial" w:cs="Arial"/>
          <w:b w:val="0"/>
          <w:bCs/>
          <w:szCs w:val="20"/>
        </w:rPr>
        <w:t xml:space="preserve"> directly to learn more about </w:t>
      </w:r>
      <w:r w:rsidR="00B549E0" w:rsidRPr="008E6413">
        <w:rPr>
          <w:rStyle w:val="bold"/>
          <w:rFonts w:ascii="Arial" w:hAnsi="Arial" w:cs="Arial"/>
          <w:b w:val="0"/>
          <w:bCs/>
          <w:szCs w:val="20"/>
        </w:rPr>
        <w:t>enrollment in the Middle-Income Downpayment Assistance Program</w:t>
      </w:r>
      <w:r w:rsidR="00CF0447" w:rsidRPr="008E6413">
        <w:rPr>
          <w:rStyle w:val="bold"/>
          <w:rFonts w:ascii="Arial" w:hAnsi="Arial" w:cs="Arial"/>
          <w:b w:val="0"/>
          <w:bCs/>
          <w:szCs w:val="20"/>
        </w:rPr>
        <w:t>.</w:t>
      </w:r>
    </w:p>
    <w:p w14:paraId="6349EBD6" w14:textId="0B29D88D" w:rsidR="00B549E0" w:rsidRPr="004C0AB0" w:rsidRDefault="00B549E0" w:rsidP="005C79DD">
      <w:pPr>
        <w:pStyle w:val="BodyText"/>
        <w:ind w:left="0"/>
        <w:rPr>
          <w:rStyle w:val="bold"/>
          <w:rFonts w:ascii="Arial" w:hAnsi="Arial" w:cs="Arial"/>
          <w:b w:val="0"/>
          <w:bCs/>
          <w:szCs w:val="20"/>
        </w:rPr>
      </w:pPr>
      <w:r w:rsidRPr="005D0941">
        <w:rPr>
          <w:rStyle w:val="bold"/>
          <w:rFonts w:ascii="Arial" w:hAnsi="Arial" w:cs="Arial"/>
          <w:b w:val="0"/>
          <w:bCs/>
          <w:szCs w:val="20"/>
        </w:rPr>
        <w:t xml:space="preserve">The Middle-Income Downpayment Assistance Program </w:t>
      </w:r>
      <w:r w:rsidR="008E6413">
        <w:rPr>
          <w:rStyle w:val="bold"/>
          <w:rFonts w:ascii="Arial" w:hAnsi="Arial" w:cs="Arial"/>
          <w:b w:val="0"/>
          <w:bCs/>
          <w:szCs w:val="20"/>
        </w:rPr>
        <w:t>reflects</w:t>
      </w:r>
      <w:r w:rsidR="008E6413" w:rsidRPr="005D0941">
        <w:rPr>
          <w:rStyle w:val="bold"/>
          <w:rFonts w:ascii="Arial" w:hAnsi="Arial" w:cs="Arial"/>
          <w:b w:val="0"/>
          <w:bCs/>
          <w:szCs w:val="20"/>
        </w:rPr>
        <w:t xml:space="preserve"> </w:t>
      </w:r>
      <w:r w:rsidRPr="005D0941">
        <w:rPr>
          <w:rStyle w:val="bold"/>
          <w:rFonts w:ascii="Arial" w:hAnsi="Arial" w:cs="Arial"/>
          <w:b w:val="0"/>
          <w:bCs/>
          <w:szCs w:val="20"/>
        </w:rPr>
        <w:t xml:space="preserve">FHLBank San Francisco’s commitment to creating affordable homeownership through a variety of programs, including the </w:t>
      </w:r>
      <w:hyperlink r:id="rId19" w:history="1">
        <w:r w:rsidRPr="005D0941">
          <w:rPr>
            <w:rStyle w:val="bold"/>
            <w:bCs/>
            <w:szCs w:val="20"/>
          </w:rPr>
          <w:t>WISH Program</w:t>
        </w:r>
      </w:hyperlink>
      <w:r w:rsidRPr="005D0941">
        <w:rPr>
          <w:rStyle w:val="bold"/>
          <w:rFonts w:ascii="Arial" w:hAnsi="Arial" w:cs="Arial"/>
          <w:b w:val="0"/>
          <w:bCs/>
          <w:szCs w:val="20"/>
        </w:rPr>
        <w:t>, which has delivered $160 million in grants to over 10,000 low-income first-time homebuyers since 2000.</w:t>
      </w:r>
    </w:p>
    <w:p w14:paraId="0775CCC0" w14:textId="5260C313" w:rsidR="00740CFE" w:rsidRPr="009E1C2C" w:rsidRDefault="00740CFE" w:rsidP="009E1C2C">
      <w:pPr>
        <w:pStyle w:val="BodyText"/>
        <w:ind w:left="0"/>
        <w:rPr>
          <w:rStyle w:val="bold"/>
          <w:rFonts w:ascii="Arial" w:hAnsi="Arial" w:cs="Arial"/>
          <w:szCs w:val="20"/>
          <w:highlight w:val="yellow"/>
        </w:rPr>
      </w:pPr>
      <w:r w:rsidRPr="009E1C2C">
        <w:rPr>
          <w:rStyle w:val="bold"/>
          <w:rFonts w:ascii="Arial" w:hAnsi="Arial" w:cs="Arial"/>
          <w:szCs w:val="20"/>
          <w:highlight w:val="yellow"/>
        </w:rPr>
        <w:lastRenderedPageBreak/>
        <w:t xml:space="preserve">About Financial Institution </w:t>
      </w:r>
    </w:p>
    <w:p w14:paraId="4D3C91C7" w14:textId="77777777" w:rsidR="00740CFE" w:rsidRPr="009E1C2C" w:rsidRDefault="00740CFE" w:rsidP="009E1C2C">
      <w:pPr>
        <w:pStyle w:val="BodyText"/>
        <w:ind w:left="0"/>
        <w:rPr>
          <w:rStyle w:val="bold"/>
          <w:rFonts w:ascii="Arial" w:hAnsi="Arial" w:cs="Arial"/>
          <w:szCs w:val="20"/>
        </w:rPr>
      </w:pPr>
      <w:r w:rsidRPr="009E1C2C">
        <w:rPr>
          <w:rStyle w:val="bold"/>
          <w:rFonts w:ascii="Arial" w:hAnsi="Arial" w:cs="Arial"/>
          <w:szCs w:val="20"/>
          <w:highlight w:val="yellow"/>
        </w:rPr>
        <w:t>Financial institution boilerplate</w:t>
      </w:r>
    </w:p>
    <w:p w14:paraId="5C308271" w14:textId="77777777" w:rsidR="00740CFE" w:rsidRPr="00740CFE" w:rsidRDefault="00740CFE" w:rsidP="00BC0FFB">
      <w:pPr>
        <w:pStyle w:val="BodyText"/>
        <w:spacing w:before="0" w:after="0" w:line="240" w:lineRule="auto"/>
        <w:ind w:left="0"/>
        <w:rPr>
          <w:rStyle w:val="bold"/>
          <w:rFonts w:ascii="Arial" w:hAnsi="Arial" w:cs="Arial"/>
          <w:szCs w:val="20"/>
        </w:rPr>
      </w:pPr>
      <w:r w:rsidRPr="00740CFE">
        <w:rPr>
          <w:rStyle w:val="bold"/>
          <w:rFonts w:ascii="Arial" w:hAnsi="Arial" w:cs="Arial"/>
          <w:szCs w:val="20"/>
        </w:rPr>
        <w:t>About the Federal Home Loan Bank of San Francisco</w:t>
      </w:r>
    </w:p>
    <w:p w14:paraId="46336C40" w14:textId="77777777" w:rsidR="00216BEF" w:rsidRDefault="00740CFE" w:rsidP="00BC0FFB">
      <w:pPr>
        <w:pStyle w:val="BodyText"/>
        <w:spacing w:before="0" w:after="0" w:line="240" w:lineRule="auto"/>
        <w:ind w:left="0"/>
        <w:rPr>
          <w:rStyle w:val="bold"/>
          <w:rFonts w:ascii="Arial" w:hAnsi="Arial" w:cs="Arial"/>
          <w:b w:val="0"/>
          <w:bCs/>
          <w:szCs w:val="20"/>
        </w:rPr>
      </w:pPr>
      <w:r w:rsidRPr="00740CFE">
        <w:rPr>
          <w:rStyle w:val="bold"/>
          <w:rFonts w:ascii="Arial" w:hAnsi="Arial" w:cs="Arial"/>
          <w:b w:val="0"/>
          <w:bCs/>
          <w:szCs w:val="20"/>
        </w:rPr>
        <w:t>The Federal Home Loan Bank of San Francisco is a member-driven cooperative helping local lenders in Arizona, California, and Nevada build strong communities, create opportunity, and change lives for the better. The tools and resources we provide to our member financial institutions — commercial banks, credit unions, industrial loan companies, savings institutions, insurance companies, and community development financial institutions — propel homeownership, finance quality affordable housing, drive economic vitality, and revitalize whole neighborhoods. Together with our members and other partners, we are making the communities we serve more vibrant and resilient.</w:t>
      </w:r>
    </w:p>
    <w:p w14:paraId="766980AC" w14:textId="7FDFC271" w:rsidR="00637E9B" w:rsidRPr="00740CFE" w:rsidRDefault="00740CFE" w:rsidP="00216BEF">
      <w:pPr>
        <w:pStyle w:val="BodyText"/>
        <w:ind w:left="0"/>
        <w:rPr>
          <w:rStyle w:val="bold"/>
          <w:rFonts w:ascii="Arial" w:hAnsi="Arial" w:cs="Arial"/>
          <w:b w:val="0"/>
          <w:bCs/>
          <w:szCs w:val="20"/>
        </w:rPr>
      </w:pPr>
      <w:r w:rsidRPr="00740CFE">
        <w:rPr>
          <w:rStyle w:val="bold"/>
          <w:rFonts w:ascii="Arial" w:hAnsi="Arial" w:cs="Arial"/>
          <w:b w:val="0"/>
          <w:bCs/>
          <w:szCs w:val="20"/>
        </w:rPr>
        <w:t>###</w:t>
      </w:r>
    </w:p>
    <w:bookmarkEnd w:id="1"/>
    <w:p w14:paraId="64B7FA86" w14:textId="6F3780E4" w:rsidR="00E26716" w:rsidRPr="007E3E62" w:rsidRDefault="00E26716" w:rsidP="00E26716">
      <w:pPr>
        <w:pStyle w:val="Heading3"/>
        <w:ind w:left="0"/>
      </w:pPr>
      <w:r>
        <w:t>Sample Social Media Copy</w:t>
      </w:r>
    </w:p>
    <w:p w14:paraId="0112C7F1" w14:textId="77777777" w:rsidR="00E26716" w:rsidRPr="00995CF6" w:rsidRDefault="00E26716" w:rsidP="00E26716">
      <w:pPr>
        <w:spacing w:after="0" w:line="240" w:lineRule="auto"/>
        <w:rPr>
          <w:rFonts w:asciiTheme="majorHAnsi" w:eastAsia="Times New Roman" w:hAnsiTheme="majorHAnsi" w:cs="Times New Roman"/>
          <w:b/>
          <w:color w:val="0C36AA" w:themeColor="text2"/>
          <w:spacing w:val="-5"/>
          <w:sz w:val="20"/>
          <w:szCs w:val="20"/>
        </w:rPr>
      </w:pPr>
      <w:r w:rsidRPr="00995CF6">
        <w:rPr>
          <w:rFonts w:asciiTheme="majorHAnsi" w:eastAsia="Times New Roman" w:hAnsiTheme="majorHAnsi" w:cs="Times New Roman"/>
          <w:b/>
          <w:color w:val="0C36AA" w:themeColor="text2"/>
          <w:spacing w:val="-5"/>
          <w:sz w:val="20"/>
          <w:szCs w:val="20"/>
        </w:rPr>
        <w:t>Facebook or LinkedIn</w:t>
      </w:r>
    </w:p>
    <w:p w14:paraId="5C9686DD" w14:textId="6789CB89" w:rsidR="00AC7975" w:rsidRDefault="00E26716" w:rsidP="00E26716">
      <w:pPr>
        <w:spacing w:after="0" w:line="240" w:lineRule="auto"/>
        <w:rPr>
          <w:rFonts w:asciiTheme="majorHAnsi" w:hAnsiTheme="majorHAnsi" w:cstheme="majorBidi"/>
          <w:sz w:val="20"/>
          <w:szCs w:val="20"/>
        </w:rPr>
      </w:pPr>
      <w:r w:rsidRPr="00995CF6">
        <w:rPr>
          <w:rFonts w:asciiTheme="majorHAnsi" w:hAnsiTheme="majorHAnsi" w:cstheme="majorBidi"/>
          <w:sz w:val="20"/>
          <w:szCs w:val="20"/>
        </w:rPr>
        <w:t>[</w:t>
      </w:r>
      <w:r w:rsidRPr="00995CF6">
        <w:rPr>
          <w:rFonts w:asciiTheme="majorHAnsi" w:hAnsiTheme="majorHAnsi" w:cstheme="majorBidi"/>
          <w:sz w:val="20"/>
          <w:szCs w:val="20"/>
          <w:highlight w:val="yellow"/>
        </w:rPr>
        <w:t>insert member name</w:t>
      </w:r>
      <w:r w:rsidRPr="00995CF6">
        <w:rPr>
          <w:rFonts w:asciiTheme="majorHAnsi" w:hAnsiTheme="majorHAnsi" w:cstheme="majorBidi"/>
          <w:sz w:val="20"/>
          <w:szCs w:val="20"/>
        </w:rPr>
        <w:t xml:space="preserve">] </w:t>
      </w:r>
      <w:r w:rsidR="00351219">
        <w:rPr>
          <w:rFonts w:asciiTheme="majorHAnsi" w:hAnsiTheme="majorHAnsi" w:cstheme="majorBidi"/>
          <w:sz w:val="20"/>
          <w:szCs w:val="20"/>
        </w:rPr>
        <w:t>partnered</w:t>
      </w:r>
      <w:r w:rsidR="005B68C5">
        <w:rPr>
          <w:rFonts w:asciiTheme="majorHAnsi" w:hAnsiTheme="majorHAnsi" w:cstheme="majorBidi"/>
          <w:sz w:val="20"/>
          <w:szCs w:val="20"/>
        </w:rPr>
        <w:t xml:space="preserve"> with</w:t>
      </w:r>
      <w:r w:rsidRPr="00995CF6">
        <w:rPr>
          <w:rFonts w:asciiTheme="majorHAnsi" w:hAnsiTheme="majorHAnsi" w:cstheme="majorBidi"/>
          <w:sz w:val="20"/>
          <w:szCs w:val="20"/>
        </w:rPr>
        <w:t xml:space="preserve"> @Federal Home Loan Bank of San Francisco to </w:t>
      </w:r>
      <w:r w:rsidR="00D072E0">
        <w:rPr>
          <w:rFonts w:asciiTheme="majorHAnsi" w:hAnsiTheme="majorHAnsi" w:cstheme="majorBidi"/>
          <w:sz w:val="20"/>
          <w:szCs w:val="20"/>
        </w:rPr>
        <w:t>deliver</w:t>
      </w:r>
      <w:r w:rsidR="00D072E0" w:rsidRPr="00995CF6">
        <w:rPr>
          <w:rFonts w:asciiTheme="majorHAnsi" w:hAnsiTheme="majorHAnsi" w:cstheme="majorBidi"/>
          <w:sz w:val="20"/>
          <w:szCs w:val="20"/>
        </w:rPr>
        <w:t xml:space="preserve"> </w:t>
      </w:r>
      <w:r w:rsidR="003802E2">
        <w:rPr>
          <w:rFonts w:asciiTheme="majorHAnsi" w:hAnsiTheme="majorHAnsi" w:cstheme="majorBidi"/>
          <w:sz w:val="20"/>
          <w:szCs w:val="20"/>
        </w:rPr>
        <w:t xml:space="preserve">Middle-Income Downpayment Assistance grants of </w:t>
      </w:r>
      <w:r w:rsidRPr="00995CF6">
        <w:rPr>
          <w:rFonts w:asciiTheme="majorHAnsi" w:hAnsiTheme="majorHAnsi" w:cstheme="majorBidi"/>
          <w:sz w:val="20"/>
          <w:szCs w:val="20"/>
        </w:rPr>
        <w:t>up to $</w:t>
      </w:r>
      <w:r w:rsidR="005B68C5">
        <w:rPr>
          <w:rFonts w:asciiTheme="majorHAnsi" w:hAnsiTheme="majorHAnsi" w:cstheme="majorBidi"/>
          <w:sz w:val="20"/>
          <w:szCs w:val="20"/>
        </w:rPr>
        <w:t xml:space="preserve">50,000 to </w:t>
      </w:r>
      <w:r w:rsidR="008E6413">
        <w:rPr>
          <w:rFonts w:asciiTheme="majorHAnsi" w:hAnsiTheme="majorHAnsi" w:cstheme="majorBidi"/>
          <w:sz w:val="20"/>
          <w:szCs w:val="20"/>
        </w:rPr>
        <w:t xml:space="preserve">help </w:t>
      </w:r>
      <w:r w:rsidR="005B68C5">
        <w:rPr>
          <w:rFonts w:asciiTheme="majorHAnsi" w:hAnsiTheme="majorHAnsi" w:cstheme="majorBidi"/>
          <w:sz w:val="20"/>
          <w:szCs w:val="20"/>
        </w:rPr>
        <w:t>families and individuals</w:t>
      </w:r>
      <w:r w:rsidRPr="00995CF6">
        <w:rPr>
          <w:rFonts w:asciiTheme="majorHAnsi" w:hAnsiTheme="majorHAnsi" w:cstheme="majorBidi"/>
          <w:sz w:val="20"/>
          <w:szCs w:val="20"/>
        </w:rPr>
        <w:t xml:space="preserve"> </w:t>
      </w:r>
      <w:r w:rsidR="005B68C5">
        <w:rPr>
          <w:rFonts w:asciiTheme="majorHAnsi" w:hAnsiTheme="majorHAnsi" w:cstheme="majorBidi"/>
          <w:sz w:val="20"/>
          <w:szCs w:val="20"/>
        </w:rPr>
        <w:t xml:space="preserve">who earn </w:t>
      </w:r>
      <w:r w:rsidR="00EC722D">
        <w:rPr>
          <w:rFonts w:asciiTheme="majorHAnsi" w:hAnsiTheme="majorHAnsi" w:cstheme="majorBidi"/>
          <w:sz w:val="20"/>
          <w:szCs w:val="20"/>
        </w:rPr>
        <w:t xml:space="preserve">just over </w:t>
      </w:r>
      <w:r w:rsidR="005B68C5">
        <w:rPr>
          <w:rFonts w:asciiTheme="majorHAnsi" w:hAnsiTheme="majorHAnsi" w:cstheme="majorBidi"/>
          <w:sz w:val="20"/>
          <w:szCs w:val="20"/>
        </w:rPr>
        <w:t xml:space="preserve">80% </w:t>
      </w:r>
      <w:r w:rsidR="00EC722D">
        <w:rPr>
          <w:rFonts w:asciiTheme="majorHAnsi" w:hAnsiTheme="majorHAnsi" w:cstheme="majorBidi"/>
          <w:sz w:val="20"/>
          <w:szCs w:val="20"/>
        </w:rPr>
        <w:t xml:space="preserve">up </w:t>
      </w:r>
      <w:r w:rsidR="005B68C5">
        <w:rPr>
          <w:rFonts w:asciiTheme="majorHAnsi" w:hAnsiTheme="majorHAnsi" w:cstheme="majorBidi"/>
          <w:sz w:val="20"/>
          <w:szCs w:val="20"/>
        </w:rPr>
        <w:t>to 140% of the area median income</w:t>
      </w:r>
      <w:r w:rsidR="003802E2">
        <w:rPr>
          <w:rFonts w:asciiTheme="majorHAnsi" w:hAnsiTheme="majorHAnsi" w:cstheme="majorBidi"/>
          <w:sz w:val="20"/>
          <w:szCs w:val="20"/>
        </w:rPr>
        <w:t xml:space="preserve"> </w:t>
      </w:r>
      <w:r w:rsidR="005B68C5">
        <w:rPr>
          <w:rFonts w:asciiTheme="majorHAnsi" w:hAnsiTheme="majorHAnsi" w:cstheme="majorBidi"/>
          <w:sz w:val="20"/>
          <w:szCs w:val="20"/>
        </w:rPr>
        <w:t>purchase a home of their own.</w:t>
      </w:r>
    </w:p>
    <w:p w14:paraId="6725D979" w14:textId="09BDD9F8" w:rsidR="00E26716" w:rsidRPr="00995CF6" w:rsidRDefault="00D04831" w:rsidP="00E26716">
      <w:pPr>
        <w:spacing w:after="0" w:line="240" w:lineRule="auto"/>
        <w:rPr>
          <w:rFonts w:asciiTheme="majorHAnsi" w:hAnsiTheme="majorHAnsi" w:cstheme="majorBidi"/>
          <w:sz w:val="20"/>
          <w:szCs w:val="20"/>
          <w:highlight w:val="yellow"/>
        </w:rPr>
      </w:pPr>
      <w:r w:rsidRPr="00995CF6">
        <w:rPr>
          <w:rFonts w:asciiTheme="majorHAnsi" w:hAnsiTheme="majorHAnsi" w:cstheme="majorBidi"/>
          <w:sz w:val="20"/>
          <w:szCs w:val="20"/>
        </w:rPr>
        <w:t>[</w:t>
      </w:r>
      <w:r w:rsidRPr="00995CF6">
        <w:rPr>
          <w:rFonts w:asciiTheme="majorHAnsi" w:hAnsiTheme="majorHAnsi" w:cstheme="majorBidi"/>
          <w:sz w:val="20"/>
          <w:szCs w:val="20"/>
          <w:highlight w:val="yellow"/>
        </w:rPr>
        <w:t>insert member name</w:t>
      </w:r>
      <w:r w:rsidRPr="00995CF6">
        <w:rPr>
          <w:rFonts w:asciiTheme="majorHAnsi" w:hAnsiTheme="majorHAnsi" w:cstheme="majorBidi"/>
          <w:sz w:val="20"/>
          <w:szCs w:val="20"/>
        </w:rPr>
        <w:t xml:space="preserve">] </w:t>
      </w:r>
      <w:r w:rsidR="00D072E0">
        <w:rPr>
          <w:rFonts w:asciiTheme="majorHAnsi" w:hAnsiTheme="majorHAnsi" w:cstheme="majorBidi"/>
          <w:sz w:val="20"/>
          <w:szCs w:val="20"/>
        </w:rPr>
        <w:t>award</w:t>
      </w:r>
      <w:r w:rsidR="00A632AE">
        <w:rPr>
          <w:rFonts w:asciiTheme="majorHAnsi" w:hAnsiTheme="majorHAnsi" w:cstheme="majorBidi"/>
          <w:sz w:val="20"/>
          <w:szCs w:val="20"/>
        </w:rPr>
        <w:t>ed</w:t>
      </w:r>
      <w:r w:rsidR="00D072E0">
        <w:rPr>
          <w:rFonts w:asciiTheme="majorHAnsi" w:hAnsiTheme="majorHAnsi" w:cstheme="majorBidi"/>
          <w:sz w:val="20"/>
          <w:szCs w:val="20"/>
        </w:rPr>
        <w:t xml:space="preserve"> </w:t>
      </w:r>
      <w:r w:rsidR="00D072E0" w:rsidRPr="00FC0855">
        <w:rPr>
          <w:rFonts w:asciiTheme="majorHAnsi" w:hAnsiTheme="majorHAnsi" w:cstheme="majorBidi"/>
          <w:sz w:val="20"/>
          <w:szCs w:val="20"/>
          <w:highlight w:val="yellow"/>
        </w:rPr>
        <w:t>##</w:t>
      </w:r>
      <w:r w:rsidR="003802E2">
        <w:rPr>
          <w:rFonts w:asciiTheme="majorHAnsi" w:hAnsiTheme="majorHAnsi" w:cstheme="majorBidi"/>
          <w:sz w:val="20"/>
          <w:szCs w:val="20"/>
        </w:rPr>
        <w:t xml:space="preserve"> </w:t>
      </w:r>
      <w:r w:rsidR="00AC7975">
        <w:rPr>
          <w:rFonts w:asciiTheme="majorHAnsi" w:hAnsiTheme="majorHAnsi" w:cstheme="majorBidi"/>
          <w:sz w:val="20"/>
          <w:szCs w:val="20"/>
        </w:rPr>
        <w:t xml:space="preserve">grants to support </w:t>
      </w:r>
      <w:r w:rsidR="00685467">
        <w:rPr>
          <w:rFonts w:asciiTheme="majorHAnsi" w:hAnsiTheme="majorHAnsi" w:cstheme="majorBidi"/>
          <w:sz w:val="20"/>
          <w:szCs w:val="20"/>
        </w:rPr>
        <w:t>vital members of</w:t>
      </w:r>
      <w:r w:rsidR="00AC7975">
        <w:rPr>
          <w:rFonts w:asciiTheme="majorHAnsi" w:hAnsiTheme="majorHAnsi" w:cstheme="majorBidi"/>
          <w:sz w:val="20"/>
          <w:szCs w:val="20"/>
        </w:rPr>
        <w:t xml:space="preserve"> our communities – </w:t>
      </w:r>
      <w:r w:rsidR="003802E2">
        <w:rPr>
          <w:rFonts w:asciiTheme="majorHAnsi" w:hAnsiTheme="majorHAnsi" w:cstheme="majorBidi"/>
          <w:sz w:val="20"/>
          <w:szCs w:val="20"/>
        </w:rPr>
        <w:t xml:space="preserve">such as </w:t>
      </w:r>
      <w:r w:rsidR="00261013" w:rsidRPr="00261013">
        <w:rPr>
          <w:rFonts w:asciiTheme="majorHAnsi" w:hAnsiTheme="majorHAnsi" w:cstheme="majorBidi"/>
          <w:sz w:val="20"/>
        </w:rPr>
        <w:t>health care</w:t>
      </w:r>
      <w:r w:rsidR="00261013">
        <w:rPr>
          <w:rFonts w:asciiTheme="majorHAnsi" w:hAnsiTheme="majorHAnsi" w:cstheme="majorBidi"/>
          <w:sz w:val="20"/>
        </w:rPr>
        <w:t xml:space="preserve"> </w:t>
      </w:r>
      <w:r w:rsidR="0048666E">
        <w:rPr>
          <w:rFonts w:asciiTheme="majorHAnsi" w:hAnsiTheme="majorHAnsi" w:cstheme="majorBidi"/>
          <w:sz w:val="20"/>
        </w:rPr>
        <w:t>workers</w:t>
      </w:r>
      <w:r w:rsidR="00261013" w:rsidRPr="00261013">
        <w:rPr>
          <w:rFonts w:asciiTheme="majorHAnsi" w:hAnsiTheme="majorHAnsi" w:cstheme="majorBidi"/>
          <w:sz w:val="20"/>
        </w:rPr>
        <w:t xml:space="preserve">, firefighters, teachers, and </w:t>
      </w:r>
      <w:r w:rsidR="0048666E">
        <w:rPr>
          <w:rFonts w:asciiTheme="majorHAnsi" w:hAnsiTheme="majorHAnsi" w:cstheme="majorBidi"/>
          <w:sz w:val="20"/>
        </w:rPr>
        <w:t>other civil servants</w:t>
      </w:r>
      <w:r w:rsidR="00261013">
        <w:rPr>
          <w:rFonts w:asciiTheme="majorHAnsi" w:hAnsiTheme="majorHAnsi" w:cstheme="majorBidi"/>
          <w:sz w:val="20"/>
          <w:szCs w:val="20"/>
        </w:rPr>
        <w:t xml:space="preserve"> – </w:t>
      </w:r>
      <w:r>
        <w:rPr>
          <w:rFonts w:asciiTheme="majorHAnsi" w:hAnsiTheme="majorHAnsi" w:cstheme="majorBidi"/>
          <w:sz w:val="20"/>
          <w:szCs w:val="20"/>
        </w:rPr>
        <w:t xml:space="preserve">who </w:t>
      </w:r>
      <w:r w:rsidR="00261013">
        <w:rPr>
          <w:rFonts w:asciiTheme="majorHAnsi" w:hAnsiTheme="majorHAnsi" w:cstheme="majorBidi"/>
          <w:sz w:val="20"/>
          <w:szCs w:val="20"/>
        </w:rPr>
        <w:t xml:space="preserve">may struggle to </w:t>
      </w:r>
      <w:r w:rsidR="004C0AB0">
        <w:rPr>
          <w:rFonts w:asciiTheme="majorHAnsi" w:hAnsiTheme="majorHAnsi" w:cstheme="majorBidi"/>
          <w:sz w:val="20"/>
          <w:szCs w:val="20"/>
        </w:rPr>
        <w:t>save enough</w:t>
      </w:r>
      <w:r w:rsidR="00685467">
        <w:rPr>
          <w:rFonts w:asciiTheme="majorHAnsi" w:hAnsiTheme="majorHAnsi" w:cstheme="majorBidi"/>
          <w:sz w:val="20"/>
          <w:szCs w:val="20"/>
        </w:rPr>
        <w:t xml:space="preserve"> for a downpayment to</w:t>
      </w:r>
      <w:r w:rsidR="00261013">
        <w:rPr>
          <w:rFonts w:asciiTheme="majorHAnsi" w:hAnsiTheme="majorHAnsi" w:cstheme="majorBidi"/>
          <w:sz w:val="20"/>
          <w:szCs w:val="20"/>
        </w:rPr>
        <w:t xml:space="preserve"> buy a home</w:t>
      </w:r>
      <w:r w:rsidR="00E26716" w:rsidRPr="00995CF6">
        <w:rPr>
          <w:rFonts w:asciiTheme="majorHAnsi" w:hAnsiTheme="majorHAnsi" w:cstheme="majorBidi"/>
          <w:sz w:val="20"/>
          <w:szCs w:val="20"/>
        </w:rPr>
        <w:t>.</w:t>
      </w:r>
      <w:r w:rsidR="00605629">
        <w:rPr>
          <w:rFonts w:asciiTheme="majorHAnsi" w:hAnsiTheme="majorHAnsi" w:cstheme="majorBidi"/>
          <w:sz w:val="20"/>
          <w:szCs w:val="20"/>
        </w:rPr>
        <w:t xml:space="preserve"> We’re proud to deliver these funds to our </w:t>
      </w:r>
      <w:r w:rsidR="008E6413" w:rsidRPr="008D5042">
        <w:rPr>
          <w:rFonts w:asciiTheme="majorHAnsi" w:hAnsiTheme="majorHAnsi" w:cstheme="majorBidi"/>
          <w:sz w:val="20"/>
          <w:szCs w:val="20"/>
          <w:highlight w:val="yellow"/>
        </w:rPr>
        <w:t>[</w:t>
      </w:r>
      <w:r w:rsidR="00605629" w:rsidRPr="008D5042">
        <w:rPr>
          <w:rFonts w:asciiTheme="majorHAnsi" w:hAnsiTheme="majorHAnsi" w:cstheme="majorBidi"/>
          <w:sz w:val="20"/>
          <w:szCs w:val="20"/>
          <w:highlight w:val="yellow"/>
        </w:rPr>
        <w:t>customers/members</w:t>
      </w:r>
      <w:r w:rsidR="008E6413">
        <w:rPr>
          <w:rFonts w:asciiTheme="majorHAnsi" w:hAnsiTheme="majorHAnsi" w:cstheme="majorBidi"/>
          <w:sz w:val="20"/>
          <w:szCs w:val="20"/>
        </w:rPr>
        <w:t>]</w:t>
      </w:r>
      <w:r w:rsidR="00605629">
        <w:rPr>
          <w:rFonts w:asciiTheme="majorHAnsi" w:hAnsiTheme="majorHAnsi" w:cstheme="majorBidi"/>
          <w:sz w:val="20"/>
          <w:szCs w:val="20"/>
        </w:rPr>
        <w:t>.</w:t>
      </w:r>
      <w:r w:rsidR="00E26716" w:rsidRPr="00995CF6">
        <w:rPr>
          <w:rFonts w:asciiTheme="majorHAnsi" w:hAnsiTheme="majorHAnsi" w:cstheme="majorBidi"/>
          <w:sz w:val="20"/>
          <w:szCs w:val="20"/>
        </w:rPr>
        <w:t xml:space="preserve"> Contact us at </w:t>
      </w:r>
      <w:r w:rsidR="00E26716" w:rsidRPr="00995CF6">
        <w:rPr>
          <w:rFonts w:asciiTheme="majorHAnsi" w:hAnsiTheme="majorHAnsi" w:cstheme="majorBidi"/>
          <w:sz w:val="20"/>
          <w:szCs w:val="20"/>
          <w:highlight w:val="yellow"/>
        </w:rPr>
        <w:t>###</w:t>
      </w:r>
      <w:r w:rsidR="00E26716" w:rsidRPr="00995CF6">
        <w:rPr>
          <w:rFonts w:asciiTheme="majorHAnsi" w:hAnsiTheme="majorHAnsi" w:cstheme="majorBidi"/>
          <w:sz w:val="20"/>
          <w:szCs w:val="20"/>
        </w:rPr>
        <w:t xml:space="preserve">, </w:t>
      </w:r>
      <w:r w:rsidR="00BC0FFB">
        <w:rPr>
          <w:rFonts w:asciiTheme="majorHAnsi" w:hAnsiTheme="majorHAnsi" w:cstheme="majorBidi"/>
          <w:sz w:val="20"/>
          <w:szCs w:val="20"/>
        </w:rPr>
        <w:t>stop by</w:t>
      </w:r>
      <w:r w:rsidR="00E26716" w:rsidRPr="00995CF6">
        <w:rPr>
          <w:rFonts w:asciiTheme="majorHAnsi" w:hAnsiTheme="majorHAnsi" w:cstheme="majorBidi"/>
          <w:sz w:val="20"/>
          <w:szCs w:val="20"/>
        </w:rPr>
        <w:t xml:space="preserve"> a branch, or visit [</w:t>
      </w:r>
      <w:r w:rsidR="00E26716" w:rsidRPr="00995CF6">
        <w:rPr>
          <w:rFonts w:asciiTheme="majorHAnsi" w:hAnsiTheme="majorHAnsi" w:cstheme="majorBidi"/>
          <w:sz w:val="20"/>
          <w:szCs w:val="20"/>
          <w:highlight w:val="yellow"/>
        </w:rPr>
        <w:t>insert URL</w:t>
      </w:r>
      <w:r w:rsidR="00E26716" w:rsidRPr="00995CF6">
        <w:rPr>
          <w:rFonts w:asciiTheme="majorHAnsi" w:hAnsiTheme="majorHAnsi" w:cstheme="majorBidi"/>
          <w:sz w:val="20"/>
          <w:szCs w:val="20"/>
        </w:rPr>
        <w:t>] to learn more</w:t>
      </w:r>
      <w:r w:rsidR="00261013">
        <w:rPr>
          <w:rFonts w:asciiTheme="majorHAnsi" w:hAnsiTheme="majorHAnsi" w:cstheme="majorBidi"/>
          <w:sz w:val="20"/>
          <w:szCs w:val="20"/>
        </w:rPr>
        <w:t xml:space="preserve"> about </w:t>
      </w:r>
      <w:r w:rsidR="00605629">
        <w:rPr>
          <w:rFonts w:asciiTheme="majorHAnsi" w:hAnsiTheme="majorHAnsi" w:cstheme="majorBidi"/>
          <w:sz w:val="20"/>
          <w:szCs w:val="20"/>
        </w:rPr>
        <w:t xml:space="preserve">how we can </w:t>
      </w:r>
      <w:r w:rsidR="008E6413">
        <w:rPr>
          <w:rFonts w:asciiTheme="majorHAnsi" w:hAnsiTheme="majorHAnsi" w:cstheme="majorBidi"/>
          <w:sz w:val="20"/>
          <w:szCs w:val="20"/>
        </w:rPr>
        <w:t xml:space="preserve">help </w:t>
      </w:r>
      <w:r w:rsidR="00605629">
        <w:rPr>
          <w:rFonts w:asciiTheme="majorHAnsi" w:hAnsiTheme="majorHAnsi" w:cstheme="majorBidi"/>
          <w:sz w:val="20"/>
          <w:szCs w:val="20"/>
        </w:rPr>
        <w:t xml:space="preserve">you </w:t>
      </w:r>
      <w:r w:rsidR="008E6413">
        <w:rPr>
          <w:rFonts w:asciiTheme="majorHAnsi" w:hAnsiTheme="majorHAnsi" w:cstheme="majorBidi"/>
          <w:sz w:val="20"/>
          <w:szCs w:val="20"/>
        </w:rPr>
        <w:t xml:space="preserve">reach </w:t>
      </w:r>
      <w:r w:rsidR="00605629">
        <w:rPr>
          <w:rFonts w:asciiTheme="majorHAnsi" w:hAnsiTheme="majorHAnsi" w:cstheme="majorBidi"/>
          <w:sz w:val="20"/>
          <w:szCs w:val="20"/>
        </w:rPr>
        <w:t>your #homeownership goal</w:t>
      </w:r>
      <w:r w:rsidR="00E26716" w:rsidRPr="00995CF6">
        <w:rPr>
          <w:rFonts w:asciiTheme="majorHAnsi" w:hAnsiTheme="majorHAnsi" w:cstheme="majorBidi"/>
          <w:sz w:val="20"/>
          <w:szCs w:val="20"/>
        </w:rPr>
        <w:t>.</w:t>
      </w:r>
    </w:p>
    <w:p w14:paraId="3214F5BD" w14:textId="0CFB27BE" w:rsidR="00E26716" w:rsidRPr="00995CF6" w:rsidRDefault="009203BF" w:rsidP="00E26716">
      <w:pPr>
        <w:spacing w:after="0" w:line="240" w:lineRule="auto"/>
        <w:rPr>
          <w:rFonts w:asciiTheme="majorHAnsi" w:eastAsia="Times New Roman" w:hAnsiTheme="majorHAnsi" w:cs="Times New Roman"/>
          <w:b/>
          <w:color w:val="0C36AA" w:themeColor="text2"/>
          <w:spacing w:val="-5"/>
          <w:sz w:val="20"/>
          <w:szCs w:val="20"/>
        </w:rPr>
      </w:pPr>
      <w:r>
        <w:rPr>
          <w:rFonts w:asciiTheme="majorHAnsi" w:eastAsia="Times New Roman" w:hAnsiTheme="majorHAnsi" w:cs="Times New Roman"/>
          <w:b/>
          <w:color w:val="0C36AA" w:themeColor="text2"/>
          <w:spacing w:val="-5"/>
          <w:sz w:val="20"/>
          <w:szCs w:val="20"/>
        </w:rPr>
        <w:t>X, Instagram, or Threads</w:t>
      </w:r>
    </w:p>
    <w:p w14:paraId="64FA71A6" w14:textId="7B33F680" w:rsidR="00740CFE" w:rsidRDefault="00605629" w:rsidP="00E26716">
      <w:pPr>
        <w:spacing w:after="0" w:line="240" w:lineRule="auto"/>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We’re proud to partner with FHLBank San Francisco to award </w:t>
      </w:r>
      <w:r w:rsidRPr="00FC0855">
        <w:rPr>
          <w:rFonts w:asciiTheme="majorHAnsi" w:eastAsia="Times New Roman" w:hAnsiTheme="majorHAnsi" w:cstheme="majorHAnsi"/>
          <w:sz w:val="20"/>
          <w:szCs w:val="20"/>
          <w:highlight w:val="yellow"/>
        </w:rPr>
        <w:t>##</w:t>
      </w:r>
      <w:r>
        <w:rPr>
          <w:rFonts w:asciiTheme="majorHAnsi" w:eastAsia="Times New Roman" w:hAnsiTheme="majorHAnsi" w:cstheme="majorHAnsi"/>
          <w:sz w:val="20"/>
          <w:szCs w:val="20"/>
        </w:rPr>
        <w:t xml:space="preserve"> of</w:t>
      </w:r>
      <w:r w:rsidR="007D1FF2">
        <w:rPr>
          <w:rFonts w:asciiTheme="majorHAnsi" w:eastAsia="Times New Roman" w:hAnsiTheme="majorHAnsi" w:cstheme="majorHAnsi"/>
          <w:sz w:val="20"/>
          <w:szCs w:val="20"/>
        </w:rPr>
        <w:t xml:space="preserve"> </w:t>
      </w:r>
      <w:r w:rsidR="00155B0E">
        <w:rPr>
          <w:rFonts w:asciiTheme="majorHAnsi" w:eastAsia="Times New Roman" w:hAnsiTheme="majorHAnsi" w:cstheme="majorHAnsi"/>
          <w:sz w:val="20"/>
          <w:szCs w:val="20"/>
        </w:rPr>
        <w:t xml:space="preserve">Middle-Income Downpayment </w:t>
      </w:r>
      <w:r w:rsidR="00EC515F">
        <w:rPr>
          <w:rFonts w:asciiTheme="majorHAnsi" w:eastAsia="Times New Roman" w:hAnsiTheme="majorHAnsi" w:cstheme="majorHAnsi"/>
          <w:sz w:val="20"/>
          <w:szCs w:val="20"/>
        </w:rPr>
        <w:t>#</w:t>
      </w:r>
      <w:r w:rsidR="00155B0E">
        <w:rPr>
          <w:rFonts w:asciiTheme="majorHAnsi" w:eastAsia="Times New Roman" w:hAnsiTheme="majorHAnsi" w:cstheme="majorHAnsi"/>
          <w:sz w:val="20"/>
          <w:szCs w:val="20"/>
        </w:rPr>
        <w:t>grant</w:t>
      </w:r>
      <w:r w:rsidR="00685467">
        <w:rPr>
          <w:rFonts w:asciiTheme="majorHAnsi" w:eastAsia="Times New Roman" w:hAnsiTheme="majorHAnsi" w:cstheme="majorHAnsi"/>
          <w:sz w:val="20"/>
          <w:szCs w:val="20"/>
        </w:rPr>
        <w:t>s of</w:t>
      </w:r>
      <w:r w:rsidR="00155B0E">
        <w:rPr>
          <w:rFonts w:asciiTheme="majorHAnsi" w:eastAsia="Times New Roman" w:hAnsiTheme="majorHAnsi" w:cstheme="majorHAnsi"/>
          <w:sz w:val="20"/>
          <w:szCs w:val="20"/>
        </w:rPr>
        <w:t xml:space="preserve"> up to $50,000</w:t>
      </w:r>
      <w:r w:rsidR="00E26716" w:rsidRPr="00995CF6">
        <w:rPr>
          <w:rFonts w:asciiTheme="majorHAnsi" w:eastAsia="Times New Roman" w:hAnsiTheme="majorHAnsi" w:cstheme="majorHAnsi"/>
          <w:sz w:val="20"/>
          <w:szCs w:val="20"/>
        </w:rPr>
        <w:t xml:space="preserve"> </w:t>
      </w:r>
      <w:r w:rsidR="00155B0E">
        <w:rPr>
          <w:rFonts w:asciiTheme="majorHAnsi" w:eastAsia="Times New Roman" w:hAnsiTheme="majorHAnsi" w:cstheme="majorHAnsi"/>
          <w:sz w:val="20"/>
          <w:szCs w:val="20"/>
        </w:rPr>
        <w:t xml:space="preserve">to help hard-working families and </w:t>
      </w:r>
      <w:r w:rsidR="00685467">
        <w:rPr>
          <w:rFonts w:asciiTheme="majorHAnsi" w:eastAsia="Times New Roman" w:hAnsiTheme="majorHAnsi" w:cstheme="majorHAnsi"/>
          <w:sz w:val="20"/>
          <w:szCs w:val="20"/>
        </w:rPr>
        <w:t>individuals</w:t>
      </w:r>
      <w:r w:rsidR="00685467" w:rsidRPr="00995CF6">
        <w:rPr>
          <w:rFonts w:asciiTheme="majorHAnsi" w:eastAsia="Times New Roman" w:hAnsiTheme="majorHAnsi" w:cstheme="majorHAnsi"/>
          <w:sz w:val="20"/>
          <w:szCs w:val="20"/>
        </w:rPr>
        <w:t xml:space="preserve"> </w:t>
      </w:r>
      <w:r w:rsidR="004C0AB0">
        <w:rPr>
          <w:rFonts w:asciiTheme="majorHAnsi" w:eastAsia="Times New Roman" w:hAnsiTheme="majorHAnsi" w:cstheme="majorHAnsi"/>
          <w:sz w:val="20"/>
          <w:szCs w:val="20"/>
        </w:rPr>
        <w:t xml:space="preserve">achieve </w:t>
      </w:r>
      <w:r w:rsidR="00EC515F">
        <w:rPr>
          <w:rFonts w:asciiTheme="majorHAnsi" w:eastAsia="Times New Roman" w:hAnsiTheme="majorHAnsi" w:cstheme="majorHAnsi"/>
          <w:sz w:val="20"/>
          <w:szCs w:val="20"/>
        </w:rPr>
        <w:t>#homeownership</w:t>
      </w:r>
      <w:r w:rsidR="00E26716" w:rsidRPr="00995CF6">
        <w:rPr>
          <w:rFonts w:asciiTheme="majorHAnsi" w:eastAsia="Times New Roman" w:hAnsiTheme="majorHAnsi" w:cstheme="majorHAnsi"/>
          <w:sz w:val="20"/>
          <w:szCs w:val="20"/>
        </w:rPr>
        <w:t>. Learn more: [</w:t>
      </w:r>
      <w:r w:rsidR="00E26716" w:rsidRPr="00995CF6">
        <w:rPr>
          <w:rFonts w:asciiTheme="majorHAnsi" w:eastAsia="Times New Roman" w:hAnsiTheme="majorHAnsi" w:cstheme="majorHAnsi"/>
          <w:sz w:val="20"/>
          <w:szCs w:val="20"/>
          <w:highlight w:val="yellow"/>
        </w:rPr>
        <w:t>insert URL</w:t>
      </w:r>
      <w:r w:rsidR="00E26716" w:rsidRPr="00995CF6">
        <w:rPr>
          <w:rFonts w:asciiTheme="majorHAnsi" w:eastAsia="Times New Roman" w:hAnsiTheme="majorHAnsi" w:cstheme="majorHAnsi"/>
          <w:sz w:val="20"/>
          <w:szCs w:val="20"/>
        </w:rPr>
        <w:t>]</w:t>
      </w:r>
    </w:p>
    <w:p w14:paraId="062569B8" w14:textId="77777777" w:rsidR="00BC0FFB" w:rsidRPr="007E3E62" w:rsidRDefault="00BC0FFB" w:rsidP="00BC0FFB">
      <w:pPr>
        <w:pStyle w:val="Heading3"/>
        <w:ind w:left="0"/>
      </w:pPr>
      <w:r w:rsidRPr="007E3E62">
        <w:t>Logos</w:t>
      </w:r>
    </w:p>
    <w:p w14:paraId="05AE2DF3" w14:textId="3D0E4E6F" w:rsidR="00BC0FFB" w:rsidRDefault="00BC0FFB" w:rsidP="00BC0FFB">
      <w:pPr>
        <w:pStyle w:val="BodyText"/>
        <w:ind w:left="0"/>
      </w:pPr>
      <w:r>
        <w:t>FHLBank San Francisco’s</w:t>
      </w:r>
      <w:r w:rsidRPr="007E3E62">
        <w:t xml:space="preserve"> logo </w:t>
      </w:r>
      <w:r>
        <w:t xml:space="preserve">is available for download and use on the websites of participating members. Access </w:t>
      </w:r>
      <w:hyperlink r:id="rId20" w:anchor="logos" w:history="1">
        <w:r w:rsidRPr="00EA26EA">
          <w:rPr>
            <w:rStyle w:val="Hyperlink"/>
          </w:rPr>
          <w:t>downloadable formats and usage guidelines</w:t>
        </w:r>
      </w:hyperlink>
      <w:r>
        <w:t xml:space="preserve">. </w:t>
      </w:r>
    </w:p>
    <w:p w14:paraId="7A48B2F7" w14:textId="6DEBAF3A" w:rsidR="00740CFE" w:rsidRPr="007E3E62" w:rsidRDefault="00740CFE" w:rsidP="00740CFE">
      <w:pPr>
        <w:pStyle w:val="Heading3"/>
        <w:ind w:left="0"/>
      </w:pPr>
      <w:r w:rsidRPr="007E3E62">
        <w:t>FHLBank San Francisco Naming Convention</w:t>
      </w:r>
      <w:r>
        <w:t>s</w:t>
      </w:r>
    </w:p>
    <w:p w14:paraId="5206AD42" w14:textId="2D9619EE" w:rsidR="00740CFE" w:rsidRPr="007E3E62" w:rsidRDefault="00740CFE" w:rsidP="00740CFE">
      <w:pPr>
        <w:pStyle w:val="BodyText"/>
        <w:ind w:left="0"/>
      </w:pPr>
      <w:r>
        <w:t>When referencing FHLBank San Francisco, please use the</w:t>
      </w:r>
      <w:r w:rsidRPr="007E3E62">
        <w:t xml:space="preserve"> Bank’s full name</w:t>
      </w:r>
      <w:r>
        <w:t>,</w:t>
      </w:r>
      <w:r w:rsidR="004C061D">
        <w:t xml:space="preserve"> the</w:t>
      </w:r>
      <w:r>
        <w:t xml:space="preserve"> </w:t>
      </w:r>
      <w:r w:rsidRPr="008B2034">
        <w:rPr>
          <w:b/>
          <w:bCs/>
        </w:rPr>
        <w:t>Federal Home Loan Bank of San Francisco</w:t>
      </w:r>
      <w:r>
        <w:t>,</w:t>
      </w:r>
      <w:r w:rsidRPr="007E3E62">
        <w:t xml:space="preserve"> or the </w:t>
      </w:r>
      <w:r>
        <w:t xml:space="preserve">approved </w:t>
      </w:r>
      <w:r w:rsidRPr="007E3E62">
        <w:t>short</w:t>
      </w:r>
      <w:r>
        <w:t>ened</w:t>
      </w:r>
      <w:r w:rsidRPr="007E3E62">
        <w:t xml:space="preserve"> logo version</w:t>
      </w:r>
      <w:r>
        <w:t>,</w:t>
      </w:r>
      <w:r w:rsidRPr="007E3E62">
        <w:t xml:space="preserve"> </w:t>
      </w:r>
      <w:r w:rsidRPr="008B2034">
        <w:rPr>
          <w:b/>
          <w:bCs/>
        </w:rPr>
        <w:t>FHLBank San Francisco</w:t>
      </w:r>
      <w:r w:rsidRPr="007E3E62">
        <w:t xml:space="preserve"> (</w:t>
      </w:r>
      <w:r>
        <w:t>please note that</w:t>
      </w:r>
      <w:r w:rsidR="00216BEF">
        <w:t xml:space="preserve"> FHLB is not an approve</w:t>
      </w:r>
      <w:r w:rsidR="00EA0B30">
        <w:t>d</w:t>
      </w:r>
      <w:r w:rsidR="00216BEF">
        <w:t xml:space="preserve"> acronym and</w:t>
      </w:r>
      <w:r>
        <w:t xml:space="preserve"> the </w:t>
      </w:r>
      <w:r w:rsidR="00216BEF">
        <w:t>words</w:t>
      </w:r>
      <w:r w:rsidRPr="007E3E62">
        <w:t xml:space="preserve"> </w:t>
      </w:r>
      <w:r w:rsidR="004C061D">
        <w:t xml:space="preserve">“the” or </w:t>
      </w:r>
      <w:r w:rsidRPr="007E3E62">
        <w:t>“of</w:t>
      </w:r>
      <w:r>
        <w:t>”</w:t>
      </w:r>
      <w:r w:rsidR="00216BEF">
        <w:t xml:space="preserve"> </w:t>
      </w:r>
      <w:r w:rsidR="009276CC">
        <w:t>should not be included</w:t>
      </w:r>
      <w:r w:rsidRPr="007E3E62">
        <w:t xml:space="preserve"> in</w:t>
      </w:r>
      <w:r>
        <w:t xml:space="preserve"> the</w:t>
      </w:r>
      <w:r w:rsidRPr="007E3E62">
        <w:t xml:space="preserve"> short</w:t>
      </w:r>
      <w:r>
        <w:t>ened</w:t>
      </w:r>
      <w:r w:rsidRPr="007E3E62">
        <w:t xml:space="preserve"> version). </w:t>
      </w:r>
    </w:p>
    <w:p w14:paraId="4F2C2D99" w14:textId="2473D215" w:rsidR="00BC0FFB" w:rsidRDefault="00BC0FFB" w:rsidP="00740CFE">
      <w:pPr>
        <w:pStyle w:val="Heading3"/>
        <w:ind w:left="0"/>
      </w:pPr>
      <w:r>
        <w:t xml:space="preserve">FHLBank San Francisco </w:t>
      </w:r>
      <w:r w:rsidR="00430D3F">
        <w:t>Boilerplate Descriptor</w:t>
      </w:r>
    </w:p>
    <w:p w14:paraId="65319CCF" w14:textId="40B3DCD8" w:rsidR="00740CFE" w:rsidRPr="007E3E62" w:rsidRDefault="00BC0FFB" w:rsidP="00740CFE">
      <w:pPr>
        <w:pStyle w:val="Heading3"/>
        <w:ind w:left="0"/>
      </w:pPr>
      <w:r>
        <w:t>About Federal Home Loan Bank of</w:t>
      </w:r>
      <w:r w:rsidR="00740CFE" w:rsidRPr="007E3E62">
        <w:t xml:space="preserve"> San Francisco </w:t>
      </w:r>
    </w:p>
    <w:p w14:paraId="141B66F0" w14:textId="44FBA556" w:rsidR="00740CFE" w:rsidRPr="009276CC" w:rsidRDefault="00740CFE" w:rsidP="009276CC">
      <w:pPr>
        <w:pStyle w:val="BodyText"/>
        <w:ind w:left="0"/>
        <w:rPr>
          <w:rFonts w:ascii="Arial" w:hAnsi="Arial" w:cs="Arial"/>
          <w:szCs w:val="20"/>
        </w:rPr>
      </w:pPr>
      <w:r w:rsidRPr="0037380F">
        <w:rPr>
          <w:rFonts w:ascii="Arial" w:hAnsi="Arial" w:cs="Arial"/>
          <w:color w:val="000000"/>
          <w:szCs w:val="20"/>
        </w:rPr>
        <w:t>The Federal Home Loan Bank of San Francisco is a member-driven cooperative helping local lenders in Arizona, California, and Nevada build strong communities, create opportunity, and change lives for the better. The tools and resources we provide to our member financial institutions — commercial banks, credit unions, industrial loan companies, savings institutions, insurance companies, and community development financial institutions — propel homeownership, finance quality affordable housing, drive economic vitality, and revitalize whole neighborhoods. Together with our members and other partners, we are making the communities we serve more vibrant</w:t>
      </w:r>
      <w:r>
        <w:rPr>
          <w:rFonts w:ascii="Arial" w:hAnsi="Arial" w:cs="Arial"/>
          <w:color w:val="000000"/>
          <w:szCs w:val="20"/>
        </w:rPr>
        <w:t xml:space="preserve"> </w:t>
      </w:r>
      <w:r w:rsidRPr="0037380F">
        <w:rPr>
          <w:rFonts w:ascii="Arial" w:hAnsi="Arial" w:cs="Arial"/>
          <w:color w:val="000000"/>
          <w:szCs w:val="20"/>
        </w:rPr>
        <w:t>and resilient.</w:t>
      </w:r>
    </w:p>
    <w:sectPr w:rsidR="00740CFE" w:rsidRPr="009276CC" w:rsidSect="004055CD">
      <w:type w:val="continuous"/>
      <w:pgSz w:w="12240" w:h="15840" w:code="1"/>
      <w:pgMar w:top="-873" w:right="1080" w:bottom="1386" w:left="1080" w:header="1008"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03E1F" w14:textId="77777777" w:rsidR="00146D4D" w:rsidRDefault="00146D4D" w:rsidP="005B1DE9">
      <w:pPr>
        <w:spacing w:after="0" w:line="240" w:lineRule="auto"/>
      </w:pPr>
      <w:r>
        <w:separator/>
      </w:r>
    </w:p>
  </w:endnote>
  <w:endnote w:type="continuationSeparator" w:id="0">
    <w:p w14:paraId="72844079" w14:textId="77777777" w:rsidR="00146D4D" w:rsidRDefault="00146D4D" w:rsidP="005B1DE9">
      <w:pPr>
        <w:spacing w:after="0" w:line="240" w:lineRule="auto"/>
      </w:pPr>
      <w:r>
        <w:continuationSeparator/>
      </w:r>
    </w:p>
  </w:endnote>
  <w:endnote w:type="continuationNotice" w:id="1">
    <w:p w14:paraId="5F2A5BB2" w14:textId="77777777" w:rsidR="00146D4D" w:rsidRDefault="00146D4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0403208"/>
      <w:docPartObj>
        <w:docPartGallery w:val="Page Numbers (Bottom of Page)"/>
        <w:docPartUnique/>
      </w:docPartObj>
    </w:sdtPr>
    <w:sdtEndPr>
      <w:rPr>
        <w:rStyle w:val="PageNumber"/>
      </w:rPr>
    </w:sdtEndPr>
    <w:sdtContent>
      <w:p w14:paraId="52CA56DB" w14:textId="4E204359" w:rsidR="008D5232" w:rsidRDefault="008D5232" w:rsidP="00D90A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951EB" w14:textId="77777777" w:rsidR="008D5232" w:rsidRDefault="008D5232" w:rsidP="00D951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7ACC" w14:textId="7FF9D9F5" w:rsidR="008D5232" w:rsidRDefault="00C03536" w:rsidP="00D951B3">
    <w:pPr>
      <w:pStyle w:val="Footer"/>
      <w:framePr w:wrap="none" w:vAnchor="text" w:hAnchor="margin" w:xAlign="right" w:y="1"/>
      <w:pBdr>
        <w:top w:val="single" w:sz="4" w:space="4" w:color="auto"/>
      </w:pBdr>
      <w:rPr>
        <w:rStyle w:val="PageNumber"/>
      </w:rPr>
    </w:pPr>
    <w:r>
      <w:rPr>
        <w:noProof/>
      </w:rPr>
      <mc:AlternateContent>
        <mc:Choice Requires="wps">
          <w:drawing>
            <wp:anchor distT="0" distB="0" distL="114300" distR="114300" simplePos="0" relativeHeight="251659265" behindDoc="0" locked="0" layoutInCell="0" allowOverlap="1" wp14:anchorId="2F2B8337" wp14:editId="1D5748E0">
              <wp:simplePos x="0" y="0"/>
              <wp:positionH relativeFrom="page">
                <wp:posOffset>0</wp:posOffset>
              </wp:positionH>
              <wp:positionV relativeFrom="page">
                <wp:posOffset>9594215</wp:posOffset>
              </wp:positionV>
              <wp:extent cx="7772400" cy="167005"/>
              <wp:effectExtent l="0" t="0" r="0" b="4445"/>
              <wp:wrapNone/>
              <wp:docPr id="4" name="MSIPCM0fce4e98852f79166dbd9268" descr="{&quot;HashCode&quot;:152088605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16700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15007A" w14:textId="11F1701B" w:rsidR="00C03536" w:rsidRPr="00C03536" w:rsidRDefault="00C03536" w:rsidP="00C03536">
                          <w:pPr>
                            <w:spacing w:before="0" w:after="0"/>
                            <w:rPr>
                              <w:rFonts w:ascii="Calibri" w:hAnsi="Calibri" w:cs="Calibri"/>
                              <w:color w:val="008000"/>
                              <w:sz w:val="18"/>
                            </w:rPr>
                          </w:pPr>
                          <w:r w:rsidRPr="00C03536">
                            <w:rPr>
                              <w:rFonts w:ascii="Calibri" w:hAnsi="Calibri" w:cs="Calibri"/>
                              <w:color w:val="008000"/>
                              <w:sz w:val="18"/>
                            </w:rPr>
                            <w:t>FHLBank San Francisco | Public</w:t>
                          </w:r>
                        </w:p>
                      </w:txbxContent>
                    </wps:txbx>
                    <wps:bodyPr rot="0" spcFirstLastPara="0" vertOverflow="overflow" horzOverflow="overflow" vert="horz" wrap="square" lIns="254000" tIns="0" rIns="0" bIns="0" numCol="1" spcCol="0" rtlCol="0" fromWordArt="0" anchor="b" anchorCtr="0" forceAA="0" compatLnSpc="1">
                      <a:prstTxWarp prst="textNoShape">
                        <a:avLst/>
                      </a:prstTxWarp>
                      <a:spAutoFit/>
                    </wps:bodyPr>
                  </wps:wsp>
                </a:graphicData>
              </a:graphic>
            </wp:anchor>
          </w:drawing>
        </mc:Choice>
        <mc:Fallback>
          <w:pict>
            <v:shapetype w14:anchorId="2F2B8337" id="_x0000_t202" coordsize="21600,21600" o:spt="202" path="m,l,21600r21600,l21600,xe">
              <v:stroke joinstyle="miter"/>
              <v:path gradientshapeok="t" o:connecttype="rect"/>
            </v:shapetype>
            <v:shape id="MSIPCM0fce4e98852f79166dbd9268" o:spid="_x0000_s1027" type="#_x0000_t202" alt="{&quot;HashCode&quot;:1520886058,&quot;Height&quot;:792.0,&quot;Width&quot;:612.0,&quot;Placement&quot;:&quot;Footer&quot;,&quot;Index&quot;:&quot;Primary&quot;,&quot;Section&quot;:1,&quot;Top&quot;:0.0,&quot;Left&quot;:0.0}" style="position:absolute;left:0;text-align:left;margin-left:0;margin-top:755.45pt;width:612pt;height:13.15pt;z-index:251659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" o:allowincell="f" filled="f" stroked="f" strokeweight=".5pt">
              <v:textbox style="mso-fit-shape-to-text:t" inset="20pt,0,0,0">
                <w:txbxContent>
                  <w:p w14:paraId="7915007A" w14:textId="11F1701B" w:rsidR="00C03536" w:rsidRPr="00C03536" w:rsidRDefault="00C03536" w:rsidP="00C03536">
                    <w:pPr>
                      <w:spacing w:before="0" w:after="0"/>
                      <w:rPr>
                        <w:rFonts w:ascii="Calibri" w:hAnsi="Calibri" w:cs="Calibri"/>
                        <w:color w:val="008000"/>
                        <w:sz w:val="18"/>
                      </w:rPr>
                    </w:pPr>
                    <w:r w:rsidRPr="00C03536">
                      <w:rPr>
                        <w:rFonts w:ascii="Calibri" w:hAnsi="Calibri" w:cs="Calibri"/>
                        <w:color w:val="008000"/>
                        <w:sz w:val="18"/>
                      </w:rPr>
                      <w:t>FHLBank San Francisco | Public</w:t>
                    </w:r>
                  </w:p>
                </w:txbxContent>
              </v:textbox>
              <w10:wrap anchorx="page" anchory="page"/>
            </v:shape>
          </w:pict>
        </mc:Fallback>
      </mc:AlternateContent>
    </w:r>
    <w:sdt>
      <w:sdtPr>
        <w:rPr>
          <w:rStyle w:val="PageNumber"/>
        </w:rPr>
        <w:id w:val="-1004052121"/>
        <w:docPartObj>
          <w:docPartGallery w:val="Page Numbers (Bottom of Page)"/>
          <w:docPartUnique/>
        </w:docPartObj>
      </w:sdtPr>
      <w:sdtEndPr>
        <w:rPr>
          <w:rStyle w:val="PageNumber"/>
        </w:rPr>
      </w:sdtEndPr>
      <w:sdtContent>
        <w:r w:rsidR="008D5232">
          <w:rPr>
            <w:rStyle w:val="PageNumber"/>
          </w:rPr>
          <w:fldChar w:fldCharType="begin"/>
        </w:r>
        <w:r w:rsidR="008D5232">
          <w:rPr>
            <w:rStyle w:val="PageNumber"/>
          </w:rPr>
          <w:instrText xml:space="preserve"> PAGE </w:instrText>
        </w:r>
        <w:r w:rsidR="008D5232">
          <w:rPr>
            <w:rStyle w:val="PageNumber"/>
          </w:rPr>
          <w:fldChar w:fldCharType="separate"/>
        </w:r>
        <w:r w:rsidR="008D5232">
          <w:rPr>
            <w:rStyle w:val="PageNumber"/>
            <w:noProof/>
          </w:rPr>
          <w:t>1</w:t>
        </w:r>
        <w:r w:rsidR="008D5232">
          <w:rPr>
            <w:rStyle w:val="PageNumber"/>
          </w:rPr>
          <w:fldChar w:fldCharType="end"/>
        </w:r>
      </w:sdtContent>
    </w:sdt>
  </w:p>
  <w:p w14:paraId="286791DA" w14:textId="048F479E" w:rsidR="008D5232" w:rsidRPr="00CA0330" w:rsidRDefault="008D5232" w:rsidP="00D951B3">
    <w:pPr>
      <w:pStyle w:val="Footer"/>
      <w:pBdr>
        <w:top w:val="single" w:sz="4" w:space="4" w:color="auto"/>
      </w:pBdr>
      <w:tabs>
        <w:tab w:val="clear" w:pos="9360"/>
        <w:tab w:val="right" w:pos="10080"/>
      </w:tabs>
      <w:jc w:val="left"/>
      <w:rPr>
        <w:rFonts w:ascii="Arial" w:hAnsi="Arial" w:cs="Arial"/>
        <w:color w:val="404040" w:themeColor="text1"/>
        <w:szCs w:val="16"/>
      </w:rPr>
    </w:pPr>
    <w:r w:rsidRPr="00CA0330">
      <w:rPr>
        <w:rFonts w:ascii="Arial" w:hAnsi="Arial" w:cs="Arial"/>
        <w:color w:val="404040" w:themeColor="text1"/>
        <w:szCs w:val="16"/>
      </w:rPr>
      <w:t>FHLBank San Francisco</w:t>
    </w:r>
    <w:r w:rsidR="00A06F93">
      <w:rPr>
        <w:rFonts w:ascii="Arial" w:hAnsi="Arial" w:cs="Arial"/>
        <w:color w:val="404040" w:themeColor="text1"/>
        <w:szCs w:val="16"/>
      </w:rPr>
      <w:t xml:space="preserve"> | </w:t>
    </w:r>
    <w:r w:rsidR="00DE7C1A">
      <w:rPr>
        <w:rFonts w:ascii="Arial" w:hAnsi="Arial" w:cs="Arial"/>
        <w:color w:val="404040" w:themeColor="text1"/>
        <w:szCs w:val="16"/>
      </w:rPr>
      <w:t xml:space="preserve">February </w:t>
    </w:r>
    <w:r w:rsidR="00445E19">
      <w:rPr>
        <w:rFonts w:ascii="Arial" w:hAnsi="Arial" w:cs="Arial"/>
        <w:color w:val="404040" w:themeColor="text1"/>
        <w:szCs w:val="16"/>
      </w:rPr>
      <w:t>202</w:t>
    </w:r>
    <w:r w:rsidR="00DE7C1A">
      <w:rPr>
        <w:rFonts w:ascii="Arial" w:hAnsi="Arial" w:cs="Arial"/>
        <w:color w:val="404040" w:themeColor="text1"/>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5FB90" w14:textId="77777777" w:rsidR="00146D4D" w:rsidRDefault="00146D4D" w:rsidP="005B1DE9">
      <w:pPr>
        <w:spacing w:after="0" w:line="240" w:lineRule="auto"/>
      </w:pPr>
      <w:r>
        <w:separator/>
      </w:r>
    </w:p>
  </w:footnote>
  <w:footnote w:type="continuationSeparator" w:id="0">
    <w:p w14:paraId="22245AAD" w14:textId="77777777" w:rsidR="00146D4D" w:rsidRDefault="00146D4D" w:rsidP="005B1DE9">
      <w:pPr>
        <w:spacing w:after="0" w:line="240" w:lineRule="auto"/>
      </w:pPr>
      <w:r>
        <w:continuationSeparator/>
      </w:r>
    </w:p>
  </w:footnote>
  <w:footnote w:type="continuationNotice" w:id="1">
    <w:p w14:paraId="01048310" w14:textId="77777777" w:rsidR="00146D4D" w:rsidRDefault="00146D4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8756" w14:textId="573A2872" w:rsidR="008D5232" w:rsidRDefault="008D5232" w:rsidP="003E7BF2">
    <w:pPr>
      <w:pStyle w:val="Header"/>
      <w:ind w:left="-1080"/>
      <w:jc w:val="right"/>
    </w:pPr>
    <w:r>
      <w:rPr>
        <w:noProof/>
      </w:rPr>
      <w:drawing>
        <wp:anchor distT="0" distB="0" distL="114300" distR="114300" simplePos="0" relativeHeight="251658241" behindDoc="1" locked="0" layoutInCell="1" allowOverlap="1" wp14:anchorId="33F2B283" wp14:editId="1620DCE5">
          <wp:simplePos x="0" y="0"/>
          <wp:positionH relativeFrom="column">
            <wp:posOffset>-763621</wp:posOffset>
          </wp:positionH>
          <wp:positionV relativeFrom="paragraph">
            <wp:posOffset>-640079</wp:posOffset>
          </wp:positionV>
          <wp:extent cx="3054350" cy="1186774"/>
          <wp:effectExtent l="0" t="0" r="0" b="0"/>
          <wp:wrapNone/>
          <wp:docPr id="1685204942" name="Picture 1685204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HLB_Letterhead_for_MSWord_051319.png"/>
                  <pic:cNvPicPr/>
                </pic:nvPicPr>
                <pic:blipFill rotWithShape="1">
                  <a:blip r:embed="rId1">
                    <a:extLst>
                      <a:ext uri="{28A0092B-C50C-407E-A947-70E740481C1C}">
                        <a14:useLocalDpi xmlns:a14="http://schemas.microsoft.com/office/drawing/2010/main"/>
                      </a:ext>
                    </a:extLst>
                  </a:blip>
                  <a:srcRect b="12293"/>
                  <a:stretch/>
                </pic:blipFill>
                <pic:spPr bwMode="auto">
                  <a:xfrm>
                    <a:off x="0" y="0"/>
                    <a:ext cx="3054772" cy="11869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 xml:space="preserve">EmE </w:t>
    </w:r>
    <w:r>
      <w:rPr>
        <w:noProof/>
      </w:rPr>
      <mc:AlternateContent>
        <mc:Choice Requires="wps">
          <w:drawing>
            <wp:anchor distT="0" distB="0" distL="114300" distR="114300" simplePos="0" relativeHeight="251658240" behindDoc="1" locked="0" layoutInCell="1" allowOverlap="1" wp14:anchorId="0A358064" wp14:editId="418B30C8">
              <wp:simplePos x="0" y="0"/>
              <wp:positionH relativeFrom="margin">
                <wp:align>right</wp:align>
              </wp:positionH>
              <wp:positionV relativeFrom="page">
                <wp:posOffset>548640</wp:posOffset>
              </wp:positionV>
              <wp:extent cx="1371600" cy="320040"/>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1371600" cy="320040"/>
                      </a:xfrm>
                      <a:prstGeom prst="rect">
                        <a:avLst/>
                      </a:prstGeom>
                      <a:noFill/>
                      <a:ln w="6350">
                        <a:noFill/>
                      </a:ln>
                    </wps:spPr>
                    <wps:txbx>
                      <w:txbxContent>
                        <w:p w14:paraId="13DB2D55" w14:textId="77777777" w:rsidR="008D5232" w:rsidRDefault="008D5232" w:rsidP="00B97FD3">
                          <w:pPr>
                            <w:spacing w:before="0" w:after="0" w:line="240" w:lineRule="auto"/>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58064" id="_x0000_t202" coordsize="21600,21600" o:spt="202" path="m,l,21600r21600,l21600,xe">
              <v:stroke joinstyle="miter"/>
              <v:path gradientshapeok="t" o:connecttype="rect"/>
            </v:shapetype>
            <v:shape id="Text Box 5" o:spid="_x0000_s1026" type="#_x0000_t202" style="position:absolute;left:0;text-align:left;margin-left:56.8pt;margin-top:43.2pt;width:108pt;height:25.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" filled="f" stroked="f" strokeweight=".5pt">
              <v:textbox inset="0,0,0,0">
                <w:txbxContent>
                  <w:p w14:paraId="13DB2D55" w14:textId="77777777" w:rsidR="008D5232" w:rsidRDefault="008D5232" w:rsidP="00B97FD3">
                    <w:pPr>
                      <w:spacing w:before="0" w:after="0" w:line="240" w:lineRule="auto"/>
                      <w:jc w:val="right"/>
                    </w:pP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211A" w14:textId="77777777" w:rsidR="008D5232" w:rsidRDefault="008D5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816ED3A"/>
    <w:lvl w:ilvl="0">
      <w:start w:val="1"/>
      <w:numFmt w:val="decimal"/>
      <w:lvlText w:val="%1."/>
      <w:lvlJc w:val="left"/>
      <w:pPr>
        <w:tabs>
          <w:tab w:val="num" w:pos="1080"/>
        </w:tabs>
        <w:ind w:left="1080" w:hanging="360"/>
      </w:pPr>
    </w:lvl>
  </w:abstractNum>
  <w:abstractNum w:abstractNumId="1" w15:restartNumberingAfterBreak="0">
    <w:nsid w:val="069405A6"/>
    <w:multiLevelType w:val="multilevel"/>
    <w:tmpl w:val="284AF44A"/>
    <w:numStyleLink w:val="BulletedList"/>
  </w:abstractNum>
  <w:abstractNum w:abstractNumId="2" w15:restartNumberingAfterBreak="0">
    <w:nsid w:val="14152349"/>
    <w:multiLevelType w:val="multilevel"/>
    <w:tmpl w:val="CDD29EA4"/>
    <w:lvl w:ilvl="0">
      <w:start w:val="1"/>
      <w:numFmt w:val="bullet"/>
      <w:lvlText w:val=""/>
      <w:lvlJc w:val="left"/>
      <w:pPr>
        <w:ind w:left="630" w:hanging="360"/>
      </w:pPr>
      <w:rPr>
        <w:rFonts w:ascii="Symbol" w:hAnsi="Symbol" w:hint="default"/>
        <w:color w:val="auto"/>
        <w:position w:val="2"/>
        <w:sz w:val="22"/>
      </w:rPr>
    </w:lvl>
    <w:lvl w:ilvl="1">
      <w:start w:val="1"/>
      <w:numFmt w:val="bullet"/>
      <w:lvlText w:val="–"/>
      <w:lvlJc w:val="left"/>
      <w:pPr>
        <w:ind w:left="540" w:firstLine="0"/>
      </w:pPr>
      <w:rPr>
        <w:rFonts w:ascii="Arial" w:hAnsi="Arial" w:hint="default"/>
        <w:color w:val="auto"/>
      </w:rPr>
    </w:lvl>
    <w:lvl w:ilvl="2">
      <w:start w:val="1"/>
      <w:numFmt w:val="lowerRoman"/>
      <w:lvlText w:val="%3)"/>
      <w:lvlJc w:val="left"/>
      <w:pPr>
        <w:ind w:left="1350" w:hanging="360"/>
      </w:pPr>
      <w:rPr>
        <w:rFonts w:hint="default"/>
      </w:r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abstractNum w:abstractNumId="3" w15:restartNumberingAfterBreak="0">
    <w:nsid w:val="150F2285"/>
    <w:multiLevelType w:val="singleLevel"/>
    <w:tmpl w:val="DDC676C4"/>
    <w:lvl w:ilvl="0">
      <w:start w:val="1"/>
      <w:numFmt w:val="bullet"/>
      <w:lvlText w:val=""/>
      <w:lvlJc w:val="left"/>
      <w:pPr>
        <w:ind w:left="360" w:hanging="360"/>
      </w:pPr>
      <w:rPr>
        <w:rFonts w:ascii="Symbol" w:hAnsi="Symbol" w:hint="default"/>
        <w:color w:val="auto"/>
        <w:position w:val="2"/>
        <w:sz w:val="22"/>
      </w:rPr>
    </w:lvl>
  </w:abstractNum>
  <w:abstractNum w:abstractNumId="4" w15:restartNumberingAfterBreak="0">
    <w:nsid w:val="167D6532"/>
    <w:multiLevelType w:val="multilevel"/>
    <w:tmpl w:val="3DA411DE"/>
    <w:styleLink w:val="NumberedList"/>
    <w:lvl w:ilvl="0">
      <w:start w:val="1"/>
      <w:numFmt w:val="decimal"/>
      <w:pStyle w:val="ListNumberL1"/>
      <w:lvlText w:val="%1."/>
      <w:lvlJc w:val="left"/>
      <w:pPr>
        <w:ind w:left="360" w:hanging="360"/>
      </w:pPr>
      <w:rPr>
        <w:rFonts w:hint="default"/>
      </w:rPr>
    </w:lvl>
    <w:lvl w:ilvl="1">
      <w:start w:val="1"/>
      <w:numFmt w:val="lowerRoman"/>
      <w:pStyle w:val="ListNumberL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4A0611"/>
    <w:multiLevelType w:val="hybridMultilevel"/>
    <w:tmpl w:val="FAB0CE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59C07E3"/>
    <w:multiLevelType w:val="multilevel"/>
    <w:tmpl w:val="5626524A"/>
    <w:styleLink w:val="AlphabeticalList"/>
    <w:lvl w:ilvl="0">
      <w:start w:val="1"/>
      <w:numFmt w:val="upperLetter"/>
      <w:pStyle w:val="ListAlphaL1"/>
      <w:lvlText w:val="%1."/>
      <w:lvlJc w:val="left"/>
      <w:pPr>
        <w:ind w:left="360" w:hanging="360"/>
      </w:pPr>
      <w:rPr>
        <w:rFonts w:hint="default"/>
      </w:rPr>
    </w:lvl>
    <w:lvl w:ilvl="1">
      <w:start w:val="1"/>
      <w:numFmt w:val="lowerLetter"/>
      <w:pStyle w:val="ListAlphaL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C750FB9"/>
    <w:multiLevelType w:val="hybridMultilevel"/>
    <w:tmpl w:val="3B56B330"/>
    <w:lvl w:ilvl="0" w:tplc="7CDC9B0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970F84"/>
    <w:multiLevelType w:val="multilevel"/>
    <w:tmpl w:val="D876DFD4"/>
    <w:lvl w:ilvl="0">
      <w:start w:val="1"/>
      <w:numFmt w:val="bullet"/>
      <w:lvlText w:val="•"/>
      <w:lvlJc w:val="left"/>
      <w:pPr>
        <w:ind w:left="360" w:hanging="360"/>
      </w:pPr>
      <w:rPr>
        <w:rFonts w:ascii="Arial" w:hAnsi="Arial" w:hint="default"/>
        <w:color w:val="auto"/>
        <w:position w:val="2"/>
        <w:sz w:val="22"/>
      </w:rPr>
    </w:lvl>
    <w:lvl w:ilvl="1">
      <w:start w:val="1"/>
      <w:numFmt w:val="bullet"/>
      <w:lvlText w:val=""/>
      <w:lvlJc w:val="left"/>
      <w:pPr>
        <w:ind w:left="63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D9B3332"/>
    <w:multiLevelType w:val="multilevel"/>
    <w:tmpl w:val="94BC6BBA"/>
    <w:lvl w:ilvl="0">
      <w:start w:val="1"/>
      <w:numFmt w:val="bullet"/>
      <w:lvlText w:val="•"/>
      <w:lvlJc w:val="left"/>
      <w:pPr>
        <w:ind w:left="360" w:hanging="360"/>
      </w:pPr>
      <w:rPr>
        <w:rFonts w:ascii="Arial" w:hAnsi="Arial" w:hint="default"/>
        <w:color w:val="auto"/>
        <w:position w:val="2"/>
        <w:sz w:val="22"/>
      </w:rPr>
    </w:lvl>
    <w:lvl w:ilvl="1">
      <w:start w:val="1"/>
      <w:numFmt w:val="bullet"/>
      <w:lvlText w:val=""/>
      <w:lvlJc w:val="left"/>
      <w:pPr>
        <w:ind w:left="63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8A4D2B"/>
    <w:multiLevelType w:val="multilevel"/>
    <w:tmpl w:val="98D6D86E"/>
    <w:lvl w:ilvl="0">
      <w:start w:val="1"/>
      <w:numFmt w:val="bullet"/>
      <w:lvlText w:val=""/>
      <w:lvlJc w:val="left"/>
      <w:pPr>
        <w:ind w:left="630" w:hanging="360"/>
      </w:pPr>
      <w:rPr>
        <w:rFonts w:ascii="Symbol" w:hAnsi="Symbol" w:hint="default"/>
        <w:color w:val="auto"/>
        <w:position w:val="2"/>
        <w:sz w:val="22"/>
      </w:rPr>
    </w:lvl>
    <w:lvl w:ilvl="1">
      <w:start w:val="1"/>
      <w:numFmt w:val="bullet"/>
      <w:lvlText w:val="–"/>
      <w:lvlJc w:val="left"/>
      <w:pPr>
        <w:ind w:left="540" w:firstLine="0"/>
      </w:pPr>
      <w:rPr>
        <w:rFonts w:ascii="Arial" w:hAnsi="Arial" w:hint="default"/>
        <w:color w:val="auto"/>
      </w:rPr>
    </w:lvl>
    <w:lvl w:ilvl="2">
      <w:start w:val="1"/>
      <w:numFmt w:val="lowerRoman"/>
      <w:lvlText w:val="%3)"/>
      <w:lvlJc w:val="left"/>
      <w:pPr>
        <w:ind w:left="1350" w:hanging="360"/>
      </w:pPr>
      <w:rPr>
        <w:rFonts w:hint="default"/>
      </w:r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abstractNum w:abstractNumId="11" w15:restartNumberingAfterBreak="0">
    <w:nsid w:val="5CE63518"/>
    <w:multiLevelType w:val="multilevel"/>
    <w:tmpl w:val="3DA411DE"/>
    <w:numStyleLink w:val="NumberedList"/>
  </w:abstractNum>
  <w:abstractNum w:abstractNumId="12" w15:restartNumberingAfterBreak="0">
    <w:nsid w:val="674E7409"/>
    <w:multiLevelType w:val="multilevel"/>
    <w:tmpl w:val="284AF44A"/>
    <w:styleLink w:val="BulletedList"/>
    <w:lvl w:ilvl="0">
      <w:start w:val="1"/>
      <w:numFmt w:val="bullet"/>
      <w:pStyle w:val="ListBulletL1"/>
      <w:lvlText w:val="•"/>
      <w:lvlJc w:val="left"/>
      <w:pPr>
        <w:ind w:left="360" w:hanging="360"/>
      </w:pPr>
      <w:rPr>
        <w:rFonts w:ascii="Arial" w:hAnsi="Arial" w:hint="default"/>
        <w:color w:val="auto"/>
        <w:position w:val="2"/>
        <w:sz w:val="22"/>
      </w:rPr>
    </w:lvl>
    <w:lvl w:ilvl="1">
      <w:start w:val="1"/>
      <w:numFmt w:val="bullet"/>
      <w:pStyle w:val="ListBulletL2"/>
      <w:lvlText w:val="–"/>
      <w:lvlJc w:val="left"/>
      <w:pPr>
        <w:ind w:left="270" w:firstLine="0"/>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31C5C3F"/>
    <w:multiLevelType w:val="multilevel"/>
    <w:tmpl w:val="5626524A"/>
    <w:numStyleLink w:val="AlphabeticalList"/>
  </w:abstractNum>
  <w:abstractNum w:abstractNumId="14" w15:restartNumberingAfterBreak="0">
    <w:nsid w:val="7C1F0E8C"/>
    <w:multiLevelType w:val="hybridMultilevel"/>
    <w:tmpl w:val="9AE0F344"/>
    <w:lvl w:ilvl="0" w:tplc="DD70ADBE">
      <w:start w:val="1"/>
      <w:numFmt w:val="bullet"/>
      <w:pStyle w:val="BulletLevel1"/>
      <w:lvlText w:val=""/>
      <w:lvlJc w:val="left"/>
      <w:pPr>
        <w:ind w:left="2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525213">
    <w:abstractNumId w:val="4"/>
  </w:num>
  <w:num w:numId="2" w16cid:durableId="1451893453">
    <w:abstractNumId w:val="6"/>
  </w:num>
  <w:num w:numId="3" w16cid:durableId="951090197">
    <w:abstractNumId w:val="11"/>
  </w:num>
  <w:num w:numId="4" w16cid:durableId="1339698209">
    <w:abstractNumId w:val="13"/>
  </w:num>
  <w:num w:numId="5" w16cid:durableId="1099253556">
    <w:abstractNumId w:val="12"/>
  </w:num>
  <w:num w:numId="6" w16cid:durableId="428354617">
    <w:abstractNumId w:val="1"/>
  </w:num>
  <w:num w:numId="7" w16cid:durableId="240019294">
    <w:abstractNumId w:val="10"/>
  </w:num>
  <w:num w:numId="8" w16cid:durableId="960190153">
    <w:abstractNumId w:val="14"/>
  </w:num>
  <w:num w:numId="9" w16cid:durableId="1813207951">
    <w:abstractNumId w:val="2"/>
  </w:num>
  <w:num w:numId="10" w16cid:durableId="2138990056">
    <w:abstractNumId w:val="8"/>
  </w:num>
  <w:num w:numId="11" w16cid:durableId="528951952">
    <w:abstractNumId w:val="9"/>
  </w:num>
  <w:num w:numId="12" w16cid:durableId="1032347200">
    <w:abstractNumId w:val="0"/>
  </w:num>
  <w:num w:numId="13" w16cid:durableId="2078623735">
    <w:abstractNumId w:val="3"/>
  </w:num>
  <w:num w:numId="14" w16cid:durableId="1649165431">
    <w:abstractNumId w:val="7"/>
  </w:num>
  <w:num w:numId="15" w16cid:durableId="1678381741">
    <w:abstractNumId w:val="5"/>
  </w:num>
  <w:num w:numId="16" w16cid:durableId="211847943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86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634"/>
    <w:rsid w:val="000072C3"/>
    <w:rsid w:val="00010B9C"/>
    <w:rsid w:val="00023DEB"/>
    <w:rsid w:val="00025988"/>
    <w:rsid w:val="000263EE"/>
    <w:rsid w:val="00026A31"/>
    <w:rsid w:val="00027F51"/>
    <w:rsid w:val="00051C01"/>
    <w:rsid w:val="000525A7"/>
    <w:rsid w:val="00056E18"/>
    <w:rsid w:val="00070025"/>
    <w:rsid w:val="00072CF1"/>
    <w:rsid w:val="00093255"/>
    <w:rsid w:val="000954FE"/>
    <w:rsid w:val="000A2479"/>
    <w:rsid w:val="000A41E7"/>
    <w:rsid w:val="000B0DB0"/>
    <w:rsid w:val="000C240F"/>
    <w:rsid w:val="000D121F"/>
    <w:rsid w:val="000D345C"/>
    <w:rsid w:val="000E29E6"/>
    <w:rsid w:val="000F5429"/>
    <w:rsid w:val="000F6439"/>
    <w:rsid w:val="00121AAE"/>
    <w:rsid w:val="001226A0"/>
    <w:rsid w:val="0012323F"/>
    <w:rsid w:val="00127203"/>
    <w:rsid w:val="0013009B"/>
    <w:rsid w:val="0013099F"/>
    <w:rsid w:val="00137F25"/>
    <w:rsid w:val="00146D4D"/>
    <w:rsid w:val="00147683"/>
    <w:rsid w:val="00150D29"/>
    <w:rsid w:val="00155B0E"/>
    <w:rsid w:val="00156F4D"/>
    <w:rsid w:val="00157ADE"/>
    <w:rsid w:val="0016284E"/>
    <w:rsid w:val="00170157"/>
    <w:rsid w:val="00171F55"/>
    <w:rsid w:val="001753E4"/>
    <w:rsid w:val="00180D22"/>
    <w:rsid w:val="00191049"/>
    <w:rsid w:val="001A0013"/>
    <w:rsid w:val="001A1E47"/>
    <w:rsid w:val="001B03D1"/>
    <w:rsid w:val="001B0927"/>
    <w:rsid w:val="001B22F8"/>
    <w:rsid w:val="001B3405"/>
    <w:rsid w:val="001B3E85"/>
    <w:rsid w:val="001B5034"/>
    <w:rsid w:val="001C46B9"/>
    <w:rsid w:val="001F5D90"/>
    <w:rsid w:val="00201BB4"/>
    <w:rsid w:val="00216BEF"/>
    <w:rsid w:val="002216AB"/>
    <w:rsid w:val="002257B1"/>
    <w:rsid w:val="0023410B"/>
    <w:rsid w:val="00235356"/>
    <w:rsid w:val="00240C97"/>
    <w:rsid w:val="002450B7"/>
    <w:rsid w:val="0025053F"/>
    <w:rsid w:val="00252685"/>
    <w:rsid w:val="00253E8D"/>
    <w:rsid w:val="00254653"/>
    <w:rsid w:val="00255E93"/>
    <w:rsid w:val="00257BAA"/>
    <w:rsid w:val="00257C8E"/>
    <w:rsid w:val="00260CAB"/>
    <w:rsid w:val="00261013"/>
    <w:rsid w:val="00263444"/>
    <w:rsid w:val="00266E87"/>
    <w:rsid w:val="002705CC"/>
    <w:rsid w:val="00274098"/>
    <w:rsid w:val="002761DC"/>
    <w:rsid w:val="002854FD"/>
    <w:rsid w:val="00286071"/>
    <w:rsid w:val="002A05A1"/>
    <w:rsid w:val="002A41FB"/>
    <w:rsid w:val="002A7211"/>
    <w:rsid w:val="002B2830"/>
    <w:rsid w:val="002B46DB"/>
    <w:rsid w:val="002B76E7"/>
    <w:rsid w:val="002C172C"/>
    <w:rsid w:val="002D502C"/>
    <w:rsid w:val="002D6B57"/>
    <w:rsid w:val="002D6DD6"/>
    <w:rsid w:val="002F07F6"/>
    <w:rsid w:val="002F58FF"/>
    <w:rsid w:val="002F6331"/>
    <w:rsid w:val="00306179"/>
    <w:rsid w:val="00306970"/>
    <w:rsid w:val="0032040E"/>
    <w:rsid w:val="00320A33"/>
    <w:rsid w:val="003319DA"/>
    <w:rsid w:val="00334BC3"/>
    <w:rsid w:val="003351A3"/>
    <w:rsid w:val="003467E0"/>
    <w:rsid w:val="00346A2E"/>
    <w:rsid w:val="00351219"/>
    <w:rsid w:val="003609C0"/>
    <w:rsid w:val="003671EF"/>
    <w:rsid w:val="0037380F"/>
    <w:rsid w:val="00375B4B"/>
    <w:rsid w:val="003802E2"/>
    <w:rsid w:val="00383224"/>
    <w:rsid w:val="003848E4"/>
    <w:rsid w:val="00390741"/>
    <w:rsid w:val="00391EAB"/>
    <w:rsid w:val="0039594B"/>
    <w:rsid w:val="003A4763"/>
    <w:rsid w:val="003A6FCC"/>
    <w:rsid w:val="003A72F9"/>
    <w:rsid w:val="003B5912"/>
    <w:rsid w:val="003C16F6"/>
    <w:rsid w:val="003C4A66"/>
    <w:rsid w:val="003C7E9E"/>
    <w:rsid w:val="003D1365"/>
    <w:rsid w:val="003D6B21"/>
    <w:rsid w:val="003E7BF2"/>
    <w:rsid w:val="003F1151"/>
    <w:rsid w:val="004031DD"/>
    <w:rsid w:val="00403FB5"/>
    <w:rsid w:val="004055CD"/>
    <w:rsid w:val="00406446"/>
    <w:rsid w:val="004066E5"/>
    <w:rsid w:val="00414192"/>
    <w:rsid w:val="004141C8"/>
    <w:rsid w:val="00430D3F"/>
    <w:rsid w:val="004312E7"/>
    <w:rsid w:val="004364C3"/>
    <w:rsid w:val="00445E19"/>
    <w:rsid w:val="00447448"/>
    <w:rsid w:val="004505D5"/>
    <w:rsid w:val="004525B5"/>
    <w:rsid w:val="00453018"/>
    <w:rsid w:val="004566E8"/>
    <w:rsid w:val="00457EF7"/>
    <w:rsid w:val="004631F7"/>
    <w:rsid w:val="004632CB"/>
    <w:rsid w:val="00471A68"/>
    <w:rsid w:val="004818C3"/>
    <w:rsid w:val="00483976"/>
    <w:rsid w:val="0048666E"/>
    <w:rsid w:val="004A1834"/>
    <w:rsid w:val="004A28AB"/>
    <w:rsid w:val="004A3674"/>
    <w:rsid w:val="004A5BA5"/>
    <w:rsid w:val="004A6185"/>
    <w:rsid w:val="004B2D57"/>
    <w:rsid w:val="004C061D"/>
    <w:rsid w:val="004C06DE"/>
    <w:rsid w:val="004C0AB0"/>
    <w:rsid w:val="004C17B8"/>
    <w:rsid w:val="004C7A4C"/>
    <w:rsid w:val="004D0AA5"/>
    <w:rsid w:val="004D26E1"/>
    <w:rsid w:val="004D3173"/>
    <w:rsid w:val="004D7651"/>
    <w:rsid w:val="004E079A"/>
    <w:rsid w:val="004E46A7"/>
    <w:rsid w:val="004F4B41"/>
    <w:rsid w:val="00502B69"/>
    <w:rsid w:val="00504EB3"/>
    <w:rsid w:val="005071DE"/>
    <w:rsid w:val="005103C1"/>
    <w:rsid w:val="00512882"/>
    <w:rsid w:val="00513CEE"/>
    <w:rsid w:val="005275E3"/>
    <w:rsid w:val="00544785"/>
    <w:rsid w:val="00545A37"/>
    <w:rsid w:val="00557A57"/>
    <w:rsid w:val="005614D0"/>
    <w:rsid w:val="00565BE5"/>
    <w:rsid w:val="00571FF7"/>
    <w:rsid w:val="00572394"/>
    <w:rsid w:val="00573D5A"/>
    <w:rsid w:val="0057488F"/>
    <w:rsid w:val="005752B0"/>
    <w:rsid w:val="00580C25"/>
    <w:rsid w:val="00581FF9"/>
    <w:rsid w:val="00584220"/>
    <w:rsid w:val="00584575"/>
    <w:rsid w:val="00585A6C"/>
    <w:rsid w:val="005944F8"/>
    <w:rsid w:val="00594A0A"/>
    <w:rsid w:val="00597887"/>
    <w:rsid w:val="005A1C1C"/>
    <w:rsid w:val="005A1C59"/>
    <w:rsid w:val="005A39B2"/>
    <w:rsid w:val="005A5956"/>
    <w:rsid w:val="005A7EC2"/>
    <w:rsid w:val="005B0218"/>
    <w:rsid w:val="005B07B4"/>
    <w:rsid w:val="005B1DE9"/>
    <w:rsid w:val="005B68C5"/>
    <w:rsid w:val="005C0451"/>
    <w:rsid w:val="005C5E6B"/>
    <w:rsid w:val="005C710C"/>
    <w:rsid w:val="005C79DD"/>
    <w:rsid w:val="005D0941"/>
    <w:rsid w:val="005D4C16"/>
    <w:rsid w:val="005E2BB2"/>
    <w:rsid w:val="005E2DC9"/>
    <w:rsid w:val="005E5A44"/>
    <w:rsid w:val="005E773C"/>
    <w:rsid w:val="005E7E4D"/>
    <w:rsid w:val="005F0ED2"/>
    <w:rsid w:val="005F5BDC"/>
    <w:rsid w:val="005F6F02"/>
    <w:rsid w:val="00605629"/>
    <w:rsid w:val="0060631C"/>
    <w:rsid w:val="00607D5D"/>
    <w:rsid w:val="006111A9"/>
    <w:rsid w:val="00611572"/>
    <w:rsid w:val="006212AC"/>
    <w:rsid w:val="00626E18"/>
    <w:rsid w:val="0063112B"/>
    <w:rsid w:val="00637E9B"/>
    <w:rsid w:val="0065286D"/>
    <w:rsid w:val="00660C2B"/>
    <w:rsid w:val="00662503"/>
    <w:rsid w:val="006676A9"/>
    <w:rsid w:val="00671B13"/>
    <w:rsid w:val="006752F8"/>
    <w:rsid w:val="00685467"/>
    <w:rsid w:val="006873CD"/>
    <w:rsid w:val="00690D23"/>
    <w:rsid w:val="006A7663"/>
    <w:rsid w:val="006B217D"/>
    <w:rsid w:val="006B22DA"/>
    <w:rsid w:val="006C5D11"/>
    <w:rsid w:val="006D3DEF"/>
    <w:rsid w:val="006E5481"/>
    <w:rsid w:val="006F3592"/>
    <w:rsid w:val="006F4F5B"/>
    <w:rsid w:val="0070444C"/>
    <w:rsid w:val="007162B5"/>
    <w:rsid w:val="007207B8"/>
    <w:rsid w:val="007231E6"/>
    <w:rsid w:val="007252EC"/>
    <w:rsid w:val="00725D18"/>
    <w:rsid w:val="00731641"/>
    <w:rsid w:val="007339F8"/>
    <w:rsid w:val="0073565C"/>
    <w:rsid w:val="00740CFE"/>
    <w:rsid w:val="00743E1B"/>
    <w:rsid w:val="00750872"/>
    <w:rsid w:val="00754E06"/>
    <w:rsid w:val="007564FA"/>
    <w:rsid w:val="00757BC9"/>
    <w:rsid w:val="007637D8"/>
    <w:rsid w:val="00763D16"/>
    <w:rsid w:val="0076412F"/>
    <w:rsid w:val="00765995"/>
    <w:rsid w:val="00765CF7"/>
    <w:rsid w:val="00767984"/>
    <w:rsid w:val="00777518"/>
    <w:rsid w:val="00782AAC"/>
    <w:rsid w:val="007869AF"/>
    <w:rsid w:val="00790B09"/>
    <w:rsid w:val="00795F2C"/>
    <w:rsid w:val="007A4A88"/>
    <w:rsid w:val="007B34A6"/>
    <w:rsid w:val="007C2974"/>
    <w:rsid w:val="007C5E1B"/>
    <w:rsid w:val="007C7F65"/>
    <w:rsid w:val="007D0482"/>
    <w:rsid w:val="007D1889"/>
    <w:rsid w:val="007D1FF2"/>
    <w:rsid w:val="007D4CA3"/>
    <w:rsid w:val="007D5A6A"/>
    <w:rsid w:val="007D5E3B"/>
    <w:rsid w:val="007D6070"/>
    <w:rsid w:val="007D74D1"/>
    <w:rsid w:val="007E10B5"/>
    <w:rsid w:val="007E563D"/>
    <w:rsid w:val="007E7280"/>
    <w:rsid w:val="007E72C4"/>
    <w:rsid w:val="007F0527"/>
    <w:rsid w:val="007F22D9"/>
    <w:rsid w:val="007F3D95"/>
    <w:rsid w:val="008000BA"/>
    <w:rsid w:val="008073BC"/>
    <w:rsid w:val="008128B7"/>
    <w:rsid w:val="0082307B"/>
    <w:rsid w:val="00835A2C"/>
    <w:rsid w:val="008365E2"/>
    <w:rsid w:val="00836ABF"/>
    <w:rsid w:val="0084064D"/>
    <w:rsid w:val="0084258A"/>
    <w:rsid w:val="00861735"/>
    <w:rsid w:val="00864508"/>
    <w:rsid w:val="00871A14"/>
    <w:rsid w:val="00872F80"/>
    <w:rsid w:val="00874393"/>
    <w:rsid w:val="0087579E"/>
    <w:rsid w:val="008845DA"/>
    <w:rsid w:val="00887B78"/>
    <w:rsid w:val="008A0E9B"/>
    <w:rsid w:val="008A7AE1"/>
    <w:rsid w:val="008B50B0"/>
    <w:rsid w:val="008B640F"/>
    <w:rsid w:val="008B697D"/>
    <w:rsid w:val="008C40A6"/>
    <w:rsid w:val="008C42CB"/>
    <w:rsid w:val="008C71A1"/>
    <w:rsid w:val="008D314D"/>
    <w:rsid w:val="008D4823"/>
    <w:rsid w:val="008D5042"/>
    <w:rsid w:val="008D5232"/>
    <w:rsid w:val="008D65E3"/>
    <w:rsid w:val="008E4A9E"/>
    <w:rsid w:val="008E5FCC"/>
    <w:rsid w:val="008E6413"/>
    <w:rsid w:val="008F68E0"/>
    <w:rsid w:val="009015E9"/>
    <w:rsid w:val="00907E6C"/>
    <w:rsid w:val="009149E2"/>
    <w:rsid w:val="0091516B"/>
    <w:rsid w:val="009203BF"/>
    <w:rsid w:val="00922F56"/>
    <w:rsid w:val="00924596"/>
    <w:rsid w:val="009255D5"/>
    <w:rsid w:val="009276CC"/>
    <w:rsid w:val="00930634"/>
    <w:rsid w:val="009410A8"/>
    <w:rsid w:val="00942965"/>
    <w:rsid w:val="00942DC9"/>
    <w:rsid w:val="009456AB"/>
    <w:rsid w:val="00960D24"/>
    <w:rsid w:val="009614F6"/>
    <w:rsid w:val="00963A27"/>
    <w:rsid w:val="0096778E"/>
    <w:rsid w:val="00971423"/>
    <w:rsid w:val="00977353"/>
    <w:rsid w:val="00991836"/>
    <w:rsid w:val="00997E72"/>
    <w:rsid w:val="009A28DA"/>
    <w:rsid w:val="009A3314"/>
    <w:rsid w:val="009A7B28"/>
    <w:rsid w:val="009B0867"/>
    <w:rsid w:val="009B6E40"/>
    <w:rsid w:val="009B6E9A"/>
    <w:rsid w:val="009B718A"/>
    <w:rsid w:val="009B71BA"/>
    <w:rsid w:val="009C0E5D"/>
    <w:rsid w:val="009D0505"/>
    <w:rsid w:val="009D5F3E"/>
    <w:rsid w:val="009E0C1F"/>
    <w:rsid w:val="009E1C2C"/>
    <w:rsid w:val="009F07DF"/>
    <w:rsid w:val="009F388A"/>
    <w:rsid w:val="009F617F"/>
    <w:rsid w:val="009F7F66"/>
    <w:rsid w:val="00A010BD"/>
    <w:rsid w:val="00A02FDD"/>
    <w:rsid w:val="00A05F68"/>
    <w:rsid w:val="00A06F93"/>
    <w:rsid w:val="00A07C0D"/>
    <w:rsid w:val="00A106B3"/>
    <w:rsid w:val="00A15182"/>
    <w:rsid w:val="00A1750D"/>
    <w:rsid w:val="00A22817"/>
    <w:rsid w:val="00A25DD1"/>
    <w:rsid w:val="00A26FC7"/>
    <w:rsid w:val="00A31544"/>
    <w:rsid w:val="00A32841"/>
    <w:rsid w:val="00A46AFC"/>
    <w:rsid w:val="00A632AE"/>
    <w:rsid w:val="00A709B2"/>
    <w:rsid w:val="00A72A06"/>
    <w:rsid w:val="00A819FD"/>
    <w:rsid w:val="00A9068B"/>
    <w:rsid w:val="00A90E39"/>
    <w:rsid w:val="00A94D74"/>
    <w:rsid w:val="00A95785"/>
    <w:rsid w:val="00AA626C"/>
    <w:rsid w:val="00AB0934"/>
    <w:rsid w:val="00AB2C8E"/>
    <w:rsid w:val="00AB5574"/>
    <w:rsid w:val="00AC1524"/>
    <w:rsid w:val="00AC2F10"/>
    <w:rsid w:val="00AC7975"/>
    <w:rsid w:val="00AD3F01"/>
    <w:rsid w:val="00AD6146"/>
    <w:rsid w:val="00AE4190"/>
    <w:rsid w:val="00AF1165"/>
    <w:rsid w:val="00B13455"/>
    <w:rsid w:val="00B15898"/>
    <w:rsid w:val="00B16A81"/>
    <w:rsid w:val="00B170FF"/>
    <w:rsid w:val="00B213BA"/>
    <w:rsid w:val="00B223FA"/>
    <w:rsid w:val="00B3032A"/>
    <w:rsid w:val="00B3068B"/>
    <w:rsid w:val="00B33FF8"/>
    <w:rsid w:val="00B36B3D"/>
    <w:rsid w:val="00B40DDA"/>
    <w:rsid w:val="00B41B44"/>
    <w:rsid w:val="00B41D98"/>
    <w:rsid w:val="00B4578C"/>
    <w:rsid w:val="00B549E0"/>
    <w:rsid w:val="00B57817"/>
    <w:rsid w:val="00B6069E"/>
    <w:rsid w:val="00B61349"/>
    <w:rsid w:val="00B676BD"/>
    <w:rsid w:val="00B75D08"/>
    <w:rsid w:val="00B770FE"/>
    <w:rsid w:val="00B816AA"/>
    <w:rsid w:val="00B85B34"/>
    <w:rsid w:val="00B876CA"/>
    <w:rsid w:val="00B87F14"/>
    <w:rsid w:val="00B90B38"/>
    <w:rsid w:val="00B955AB"/>
    <w:rsid w:val="00B959CA"/>
    <w:rsid w:val="00B97F08"/>
    <w:rsid w:val="00B97FD3"/>
    <w:rsid w:val="00BA1223"/>
    <w:rsid w:val="00BA1427"/>
    <w:rsid w:val="00BA5DC4"/>
    <w:rsid w:val="00BB26C4"/>
    <w:rsid w:val="00BB3CFE"/>
    <w:rsid w:val="00BB5861"/>
    <w:rsid w:val="00BC0FFB"/>
    <w:rsid w:val="00BC4417"/>
    <w:rsid w:val="00BD1D01"/>
    <w:rsid w:val="00BF162B"/>
    <w:rsid w:val="00BF2BC5"/>
    <w:rsid w:val="00BF420B"/>
    <w:rsid w:val="00BF4C4E"/>
    <w:rsid w:val="00C03536"/>
    <w:rsid w:val="00C047A3"/>
    <w:rsid w:val="00C06F3F"/>
    <w:rsid w:val="00C231AC"/>
    <w:rsid w:val="00C321DA"/>
    <w:rsid w:val="00C37792"/>
    <w:rsid w:val="00C37948"/>
    <w:rsid w:val="00C37B46"/>
    <w:rsid w:val="00C460E7"/>
    <w:rsid w:val="00C57769"/>
    <w:rsid w:val="00C64392"/>
    <w:rsid w:val="00C6469E"/>
    <w:rsid w:val="00C73085"/>
    <w:rsid w:val="00C73A17"/>
    <w:rsid w:val="00C93106"/>
    <w:rsid w:val="00C943E7"/>
    <w:rsid w:val="00C96878"/>
    <w:rsid w:val="00C96925"/>
    <w:rsid w:val="00CA0330"/>
    <w:rsid w:val="00CA0FC6"/>
    <w:rsid w:val="00CA7914"/>
    <w:rsid w:val="00CC38D1"/>
    <w:rsid w:val="00CD096B"/>
    <w:rsid w:val="00CD0E01"/>
    <w:rsid w:val="00CD62BD"/>
    <w:rsid w:val="00CE39E8"/>
    <w:rsid w:val="00CE456E"/>
    <w:rsid w:val="00CE6CBE"/>
    <w:rsid w:val="00CE6CE5"/>
    <w:rsid w:val="00CE79C8"/>
    <w:rsid w:val="00CF0447"/>
    <w:rsid w:val="00CF202B"/>
    <w:rsid w:val="00CF2628"/>
    <w:rsid w:val="00CF5D6C"/>
    <w:rsid w:val="00D01E27"/>
    <w:rsid w:val="00D02810"/>
    <w:rsid w:val="00D04831"/>
    <w:rsid w:val="00D072E0"/>
    <w:rsid w:val="00D21336"/>
    <w:rsid w:val="00D31448"/>
    <w:rsid w:val="00D35FC4"/>
    <w:rsid w:val="00D37164"/>
    <w:rsid w:val="00D44DDB"/>
    <w:rsid w:val="00D45B14"/>
    <w:rsid w:val="00D53339"/>
    <w:rsid w:val="00D6051D"/>
    <w:rsid w:val="00D62DE0"/>
    <w:rsid w:val="00D63B43"/>
    <w:rsid w:val="00D701DF"/>
    <w:rsid w:val="00D70C8C"/>
    <w:rsid w:val="00D850CD"/>
    <w:rsid w:val="00D90A21"/>
    <w:rsid w:val="00D92EFF"/>
    <w:rsid w:val="00D9367E"/>
    <w:rsid w:val="00D951B3"/>
    <w:rsid w:val="00D97EE0"/>
    <w:rsid w:val="00DB1420"/>
    <w:rsid w:val="00DB512C"/>
    <w:rsid w:val="00DD077C"/>
    <w:rsid w:val="00DE7C1A"/>
    <w:rsid w:val="00DF1849"/>
    <w:rsid w:val="00E054C2"/>
    <w:rsid w:val="00E05DC0"/>
    <w:rsid w:val="00E138FB"/>
    <w:rsid w:val="00E13F38"/>
    <w:rsid w:val="00E26716"/>
    <w:rsid w:val="00E31241"/>
    <w:rsid w:val="00E31F39"/>
    <w:rsid w:val="00E40634"/>
    <w:rsid w:val="00E42C6D"/>
    <w:rsid w:val="00E4312E"/>
    <w:rsid w:val="00E44057"/>
    <w:rsid w:val="00E545B0"/>
    <w:rsid w:val="00E64509"/>
    <w:rsid w:val="00E73B22"/>
    <w:rsid w:val="00E77C60"/>
    <w:rsid w:val="00E812EC"/>
    <w:rsid w:val="00E85012"/>
    <w:rsid w:val="00E85EB5"/>
    <w:rsid w:val="00E90FF0"/>
    <w:rsid w:val="00E92DFD"/>
    <w:rsid w:val="00E9330B"/>
    <w:rsid w:val="00E946D4"/>
    <w:rsid w:val="00E9661A"/>
    <w:rsid w:val="00EA0B30"/>
    <w:rsid w:val="00EA5EB0"/>
    <w:rsid w:val="00EA7317"/>
    <w:rsid w:val="00EB1123"/>
    <w:rsid w:val="00EB241F"/>
    <w:rsid w:val="00EB4D31"/>
    <w:rsid w:val="00EB5581"/>
    <w:rsid w:val="00EC0E18"/>
    <w:rsid w:val="00EC25D2"/>
    <w:rsid w:val="00EC515F"/>
    <w:rsid w:val="00EC722D"/>
    <w:rsid w:val="00ED2F78"/>
    <w:rsid w:val="00ED46E2"/>
    <w:rsid w:val="00ED4F00"/>
    <w:rsid w:val="00EE10BD"/>
    <w:rsid w:val="00EF2B99"/>
    <w:rsid w:val="00EF5F41"/>
    <w:rsid w:val="00F06B87"/>
    <w:rsid w:val="00F1738F"/>
    <w:rsid w:val="00F22DDB"/>
    <w:rsid w:val="00F301C5"/>
    <w:rsid w:val="00F4411A"/>
    <w:rsid w:val="00F45497"/>
    <w:rsid w:val="00F5011D"/>
    <w:rsid w:val="00F50E9D"/>
    <w:rsid w:val="00F5678E"/>
    <w:rsid w:val="00F62EF7"/>
    <w:rsid w:val="00F65536"/>
    <w:rsid w:val="00F85457"/>
    <w:rsid w:val="00F86A13"/>
    <w:rsid w:val="00F90343"/>
    <w:rsid w:val="00F94653"/>
    <w:rsid w:val="00FA1B69"/>
    <w:rsid w:val="00FA72D8"/>
    <w:rsid w:val="00FB0C6C"/>
    <w:rsid w:val="00FB280B"/>
    <w:rsid w:val="00FB2810"/>
    <w:rsid w:val="00FB4142"/>
    <w:rsid w:val="00FB582C"/>
    <w:rsid w:val="00FC0855"/>
    <w:rsid w:val="00FE66E0"/>
    <w:rsid w:val="00FE6E5C"/>
    <w:rsid w:val="00FE73CF"/>
    <w:rsid w:val="00FE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9F2FBD"/>
  <w15:docId w15:val="{E84DE78C-10C3-49BF-BF9D-911126EB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2A05A1"/>
    <w:pPr>
      <w:spacing w:before="180" w:after="60"/>
    </w:pPr>
  </w:style>
  <w:style w:type="paragraph" w:styleId="Heading1">
    <w:name w:val="heading 1"/>
    <w:next w:val="BodyText"/>
    <w:link w:val="Heading1Char"/>
    <w:uiPriority w:val="9"/>
    <w:qFormat/>
    <w:rsid w:val="009F7F66"/>
    <w:pPr>
      <w:keepNext/>
      <w:keepLines/>
      <w:spacing w:before="360" w:after="0"/>
      <w:ind w:left="274"/>
      <w:outlineLvl w:val="0"/>
    </w:pPr>
    <w:rPr>
      <w:rFonts w:asciiTheme="majorHAnsi" w:eastAsiaTheme="majorEastAsia" w:hAnsiTheme="majorHAnsi" w:cstheme="majorBidi"/>
      <w:b/>
      <w:bCs/>
      <w:color w:val="0C36AA" w:themeColor="text2"/>
      <w:sz w:val="26"/>
      <w:szCs w:val="26"/>
    </w:rPr>
  </w:style>
  <w:style w:type="paragraph" w:styleId="Heading2">
    <w:name w:val="heading 2"/>
    <w:next w:val="BodyText0"/>
    <w:link w:val="Heading2Char"/>
    <w:uiPriority w:val="10"/>
    <w:qFormat/>
    <w:rsid w:val="009F7F66"/>
    <w:pPr>
      <w:keepNext/>
      <w:keepLines/>
      <w:spacing w:before="240" w:after="0"/>
      <w:ind w:left="274"/>
      <w:outlineLvl w:val="1"/>
    </w:pPr>
    <w:rPr>
      <w:rFonts w:asciiTheme="majorHAnsi" w:eastAsiaTheme="majorEastAsia" w:hAnsiTheme="majorHAnsi" w:cstheme="majorBidi"/>
      <w:b/>
      <w:bCs/>
      <w:color w:val="0C36AA" w:themeColor="text2"/>
      <w:sz w:val="24"/>
      <w:szCs w:val="24"/>
    </w:rPr>
  </w:style>
  <w:style w:type="paragraph" w:styleId="Heading3">
    <w:name w:val="heading 3"/>
    <w:next w:val="BodyText0"/>
    <w:link w:val="Heading3Char"/>
    <w:uiPriority w:val="11"/>
    <w:qFormat/>
    <w:rsid w:val="009F7F66"/>
    <w:pPr>
      <w:keepNext/>
      <w:spacing w:before="200" w:after="0" w:line="420" w:lineRule="exact"/>
      <w:ind w:left="274"/>
      <w:outlineLvl w:val="2"/>
    </w:pPr>
    <w:rPr>
      <w:rFonts w:asciiTheme="majorHAnsi" w:eastAsia="Times New Roman" w:hAnsiTheme="majorHAnsi" w:cs="Times New Roman"/>
      <w:b/>
      <w:color w:val="0C36AA" w:themeColor="text2"/>
      <w:spacing w:val="-5"/>
      <w:sz w:val="20"/>
      <w:szCs w:val="20"/>
    </w:rPr>
  </w:style>
  <w:style w:type="paragraph" w:styleId="Heading4">
    <w:name w:val="heading 4"/>
    <w:next w:val="BodyText0"/>
    <w:link w:val="Heading4Char"/>
    <w:uiPriority w:val="12"/>
    <w:qFormat/>
    <w:rsid w:val="00D31448"/>
    <w:pPr>
      <w:keepNext/>
      <w:spacing w:before="240" w:after="0"/>
      <w:outlineLvl w:val="3"/>
    </w:pPr>
    <w:rPr>
      <w:rFonts w:asciiTheme="majorHAnsi" w:eastAsia="Times New Roman" w:hAnsiTheme="majorHAnsi" w:cs="Times New Roman"/>
      <w:b/>
      <w:caps/>
      <w:color w:val="404040" w:themeColor="text1"/>
      <w:sz w:val="18"/>
      <w:szCs w:val="20"/>
    </w:rPr>
  </w:style>
  <w:style w:type="paragraph" w:styleId="Heading5">
    <w:name w:val="heading 5"/>
    <w:basedOn w:val="Normal"/>
    <w:next w:val="Normal"/>
    <w:link w:val="Heading5Char"/>
    <w:uiPriority w:val="9"/>
    <w:semiHidden/>
    <w:unhideWhenUsed/>
    <w:qFormat/>
    <w:rsid w:val="008073BC"/>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010B9C"/>
    <w:pPr>
      <w:tabs>
        <w:tab w:val="center" w:pos="4680"/>
        <w:tab w:val="right" w:pos="9360"/>
      </w:tabs>
      <w:spacing w:after="0" w:line="240" w:lineRule="auto"/>
    </w:pPr>
    <w:rPr>
      <w:color w:val="FFFFFF" w:themeColor="background1"/>
    </w:rPr>
  </w:style>
  <w:style w:type="character" w:customStyle="1" w:styleId="HeaderChar">
    <w:name w:val="Header Char"/>
    <w:basedOn w:val="DefaultParagraphFont"/>
    <w:link w:val="Header"/>
    <w:uiPriority w:val="99"/>
    <w:rsid w:val="00010B9C"/>
    <w:rPr>
      <w:color w:val="FFFFFF" w:themeColor="background1"/>
    </w:rPr>
  </w:style>
  <w:style w:type="paragraph" w:styleId="Footer">
    <w:name w:val="footer"/>
    <w:link w:val="FooterChar"/>
    <w:uiPriority w:val="99"/>
    <w:unhideWhenUsed/>
    <w:rsid w:val="00BF420B"/>
    <w:pPr>
      <w:tabs>
        <w:tab w:val="center" w:pos="4680"/>
        <w:tab w:val="right" w:pos="9360"/>
      </w:tabs>
      <w:spacing w:after="0" w:line="240" w:lineRule="auto"/>
      <w:jc w:val="center"/>
    </w:pPr>
    <w:rPr>
      <w:sz w:val="16"/>
    </w:rPr>
  </w:style>
  <w:style w:type="character" w:customStyle="1" w:styleId="FooterChar">
    <w:name w:val="Footer Char"/>
    <w:basedOn w:val="DefaultParagraphFont"/>
    <w:link w:val="Footer"/>
    <w:uiPriority w:val="99"/>
    <w:rsid w:val="00BF420B"/>
    <w:rPr>
      <w:sz w:val="16"/>
    </w:rPr>
  </w:style>
  <w:style w:type="paragraph" w:styleId="BalloonText">
    <w:name w:val="Balloon Text"/>
    <w:basedOn w:val="Normal"/>
    <w:link w:val="BalloonTextChar"/>
    <w:uiPriority w:val="99"/>
    <w:semiHidden/>
    <w:unhideWhenUsed/>
    <w:rsid w:val="005B1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DE9"/>
    <w:rPr>
      <w:rFonts w:ascii="Tahoma" w:hAnsi="Tahoma" w:cs="Tahoma"/>
      <w:sz w:val="16"/>
      <w:szCs w:val="16"/>
    </w:rPr>
  </w:style>
  <w:style w:type="paragraph" w:styleId="Salutation">
    <w:name w:val="Salutation"/>
    <w:basedOn w:val="AddressBlock"/>
    <w:next w:val="BodyText"/>
    <w:link w:val="SalutationChar"/>
    <w:uiPriority w:val="4"/>
    <w:unhideWhenUsed/>
    <w:rsid w:val="00F22DDB"/>
    <w:pPr>
      <w:spacing w:before="360"/>
    </w:pPr>
  </w:style>
  <w:style w:type="paragraph" w:customStyle="1" w:styleId="BodyText">
    <w:name w:val="Body_Text"/>
    <w:link w:val="BodyTextChar"/>
    <w:uiPriority w:val="5"/>
    <w:qFormat/>
    <w:rsid w:val="009F7F66"/>
    <w:pPr>
      <w:spacing w:before="180" w:after="60"/>
      <w:ind w:left="274"/>
    </w:pPr>
    <w:rPr>
      <w:sz w:val="20"/>
    </w:rPr>
  </w:style>
  <w:style w:type="character" w:customStyle="1" w:styleId="SalutationChar">
    <w:name w:val="Salutation Char"/>
    <w:basedOn w:val="DefaultParagraphFont"/>
    <w:link w:val="Salutation"/>
    <w:uiPriority w:val="4"/>
    <w:rsid w:val="00F22DDB"/>
  </w:style>
  <w:style w:type="paragraph" w:customStyle="1" w:styleId="sectionbreak">
    <w:name w:val="section_break"/>
    <w:rsid w:val="00B97FD3"/>
    <w:pPr>
      <w:spacing w:after="0" w:line="40" w:lineRule="exact"/>
    </w:pPr>
    <w:rPr>
      <w:sz w:val="4"/>
    </w:rPr>
  </w:style>
  <w:style w:type="paragraph" w:styleId="Date">
    <w:name w:val="Date"/>
    <w:next w:val="Normal"/>
    <w:link w:val="DateChar"/>
    <w:unhideWhenUsed/>
    <w:rsid w:val="00B97FD3"/>
    <w:pPr>
      <w:spacing w:after="0"/>
    </w:pPr>
    <w:rPr>
      <w:sz w:val="16"/>
    </w:rPr>
  </w:style>
  <w:style w:type="character" w:customStyle="1" w:styleId="DateChar">
    <w:name w:val="Date Char"/>
    <w:basedOn w:val="DefaultParagraphFont"/>
    <w:link w:val="Date"/>
    <w:rsid w:val="00B97FD3"/>
    <w:rPr>
      <w:sz w:val="16"/>
    </w:rPr>
  </w:style>
  <w:style w:type="character" w:customStyle="1" w:styleId="Heading1Char">
    <w:name w:val="Heading 1 Char"/>
    <w:basedOn w:val="DefaultParagraphFont"/>
    <w:link w:val="Heading1"/>
    <w:uiPriority w:val="9"/>
    <w:rsid w:val="009F7F66"/>
    <w:rPr>
      <w:rFonts w:asciiTheme="majorHAnsi" w:eastAsiaTheme="majorEastAsia" w:hAnsiTheme="majorHAnsi" w:cstheme="majorBidi"/>
      <w:b/>
      <w:bCs/>
      <w:color w:val="0C36AA" w:themeColor="text2"/>
      <w:sz w:val="26"/>
      <w:szCs w:val="26"/>
    </w:rPr>
  </w:style>
  <w:style w:type="character" w:customStyle="1" w:styleId="italic">
    <w:name w:val="italic"/>
    <w:uiPriority w:val="20"/>
    <w:qFormat/>
    <w:rsid w:val="00F94653"/>
    <w:rPr>
      <w:i/>
    </w:rPr>
  </w:style>
  <w:style w:type="character" w:customStyle="1" w:styleId="underline">
    <w:name w:val="underline"/>
    <w:uiPriority w:val="21"/>
    <w:qFormat/>
    <w:rsid w:val="00F94653"/>
    <w:rPr>
      <w:u w:val="single"/>
    </w:rPr>
  </w:style>
  <w:style w:type="paragraph" w:customStyle="1" w:styleId="ListBulletL1">
    <w:name w:val="List Bullet L1"/>
    <w:link w:val="ListBulletL1Char"/>
    <w:rsid w:val="003351A3"/>
    <w:pPr>
      <w:numPr>
        <w:numId w:val="6"/>
      </w:numPr>
      <w:spacing w:before="60" w:after="120" w:line="240" w:lineRule="auto"/>
    </w:pPr>
    <w:rPr>
      <w:rFonts w:eastAsia="Times New Roman" w:cs="Times New Roman"/>
      <w:sz w:val="20"/>
      <w:szCs w:val="20"/>
    </w:rPr>
  </w:style>
  <w:style w:type="character" w:customStyle="1" w:styleId="Heading3Char">
    <w:name w:val="Heading 3 Char"/>
    <w:basedOn w:val="DefaultParagraphFont"/>
    <w:link w:val="Heading3"/>
    <w:uiPriority w:val="11"/>
    <w:rsid w:val="009F7F66"/>
    <w:rPr>
      <w:rFonts w:asciiTheme="majorHAnsi" w:eastAsia="Times New Roman" w:hAnsiTheme="majorHAnsi" w:cs="Times New Roman"/>
      <w:b/>
      <w:color w:val="0C36AA" w:themeColor="text2"/>
      <w:spacing w:val="-5"/>
      <w:sz w:val="20"/>
      <w:szCs w:val="20"/>
    </w:rPr>
  </w:style>
  <w:style w:type="character" w:customStyle="1" w:styleId="Heading4Char">
    <w:name w:val="Heading 4 Char"/>
    <w:basedOn w:val="DefaultParagraphFont"/>
    <w:link w:val="Heading4"/>
    <w:uiPriority w:val="12"/>
    <w:rsid w:val="00D31448"/>
    <w:rPr>
      <w:rFonts w:asciiTheme="majorHAnsi" w:eastAsia="Times New Roman" w:hAnsiTheme="majorHAnsi" w:cs="Times New Roman"/>
      <w:b/>
      <w:caps/>
      <w:color w:val="404040" w:themeColor="text1"/>
      <w:sz w:val="18"/>
      <w:szCs w:val="20"/>
    </w:rPr>
  </w:style>
  <w:style w:type="paragraph" w:customStyle="1" w:styleId="ListAlphaL1">
    <w:name w:val="List Alpha L1"/>
    <w:uiPriority w:val="4"/>
    <w:rsid w:val="00F1738F"/>
    <w:pPr>
      <w:numPr>
        <w:numId w:val="4"/>
      </w:numPr>
      <w:spacing w:before="60" w:after="120" w:line="240" w:lineRule="auto"/>
    </w:pPr>
    <w:rPr>
      <w:rFonts w:eastAsia="Times New Roman" w:cs="Times New Roman"/>
      <w:sz w:val="20"/>
      <w:szCs w:val="20"/>
    </w:rPr>
  </w:style>
  <w:style w:type="paragraph" w:customStyle="1" w:styleId="LetterheadAddress">
    <w:name w:val="Letterhead Address"/>
    <w:basedOn w:val="Normal"/>
    <w:uiPriority w:val="7"/>
    <w:semiHidden/>
    <w:rsid w:val="008073BC"/>
    <w:pPr>
      <w:spacing w:after="0" w:line="288" w:lineRule="auto"/>
    </w:pPr>
    <w:rPr>
      <w:rFonts w:ascii="Arial Narrow" w:eastAsia="Times New Roman" w:hAnsi="Arial Narrow" w:cs="Arial"/>
      <w:sz w:val="16"/>
      <w:szCs w:val="24"/>
    </w:rPr>
  </w:style>
  <w:style w:type="character" w:customStyle="1" w:styleId="Heading2Char">
    <w:name w:val="Heading 2 Char"/>
    <w:basedOn w:val="DefaultParagraphFont"/>
    <w:link w:val="Heading2"/>
    <w:uiPriority w:val="10"/>
    <w:rsid w:val="009F7F66"/>
    <w:rPr>
      <w:rFonts w:asciiTheme="majorHAnsi" w:eastAsiaTheme="majorEastAsia" w:hAnsiTheme="majorHAnsi" w:cstheme="majorBidi"/>
      <w:b/>
      <w:bCs/>
      <w:color w:val="0C36AA" w:themeColor="text2"/>
      <w:sz w:val="24"/>
      <w:szCs w:val="24"/>
    </w:rPr>
  </w:style>
  <w:style w:type="paragraph" w:customStyle="1" w:styleId="ListBulletL2">
    <w:name w:val="List Bullet L2"/>
    <w:basedOn w:val="ListBulletL1"/>
    <w:rsid w:val="00D92EFF"/>
    <w:pPr>
      <w:numPr>
        <w:ilvl w:val="1"/>
      </w:numPr>
    </w:pPr>
  </w:style>
  <w:style w:type="paragraph" w:customStyle="1" w:styleId="ListNumberL2">
    <w:name w:val="List Number L2"/>
    <w:basedOn w:val="ListNumberL1"/>
    <w:rsid w:val="00286071"/>
    <w:pPr>
      <w:numPr>
        <w:ilvl w:val="1"/>
      </w:numPr>
    </w:pPr>
  </w:style>
  <w:style w:type="character" w:styleId="FootnoteReference">
    <w:name w:val="footnote reference"/>
    <w:basedOn w:val="DefaultParagraphFont"/>
    <w:uiPriority w:val="5"/>
    <w:semiHidden/>
    <w:rsid w:val="007339F8"/>
    <w:rPr>
      <w:rFonts w:asciiTheme="minorHAnsi" w:hAnsiTheme="minorHAnsi"/>
      <w:kern w:val="0"/>
      <w:position w:val="0"/>
      <w:vertAlign w:val="superscript"/>
    </w:rPr>
  </w:style>
  <w:style w:type="paragraph" w:styleId="FootnoteText">
    <w:name w:val="footnote text"/>
    <w:link w:val="FootnoteTextChar"/>
    <w:uiPriority w:val="8"/>
    <w:rsid w:val="002F6331"/>
    <w:pPr>
      <w:spacing w:before="40" w:after="0" w:line="180" w:lineRule="exact"/>
      <w:ind w:left="101" w:hanging="101"/>
    </w:pPr>
    <w:rPr>
      <w:rFonts w:eastAsia="Times New Roman" w:cs="Times New Roman"/>
      <w:sz w:val="14"/>
      <w:szCs w:val="20"/>
    </w:rPr>
  </w:style>
  <w:style w:type="character" w:customStyle="1" w:styleId="FootnoteTextChar">
    <w:name w:val="Footnote Text Char"/>
    <w:basedOn w:val="DefaultParagraphFont"/>
    <w:link w:val="FootnoteText"/>
    <w:uiPriority w:val="8"/>
    <w:rsid w:val="002F6331"/>
    <w:rPr>
      <w:rFonts w:eastAsia="Times New Roman" w:cs="Times New Roman"/>
      <w:sz w:val="14"/>
      <w:szCs w:val="20"/>
    </w:rPr>
  </w:style>
  <w:style w:type="paragraph" w:customStyle="1" w:styleId="ListNumberL1">
    <w:name w:val="List Number L1"/>
    <w:rsid w:val="00F1738F"/>
    <w:pPr>
      <w:numPr>
        <w:numId w:val="3"/>
      </w:numPr>
      <w:spacing w:before="60" w:after="120" w:line="240" w:lineRule="auto"/>
    </w:pPr>
    <w:rPr>
      <w:rFonts w:eastAsia="Times New Roman" w:cs="Times New Roman"/>
      <w:sz w:val="20"/>
      <w:szCs w:val="20"/>
    </w:rPr>
  </w:style>
  <w:style w:type="paragraph" w:customStyle="1" w:styleId="ListAlphaL2">
    <w:name w:val="List Alpha L2"/>
    <w:basedOn w:val="ListAlphaL1"/>
    <w:uiPriority w:val="4"/>
    <w:rsid w:val="00C047A3"/>
    <w:pPr>
      <w:numPr>
        <w:ilvl w:val="1"/>
      </w:numPr>
    </w:pPr>
  </w:style>
  <w:style w:type="paragraph" w:styleId="Caption">
    <w:name w:val="caption"/>
    <w:next w:val="Normal"/>
    <w:uiPriority w:val="8"/>
    <w:unhideWhenUsed/>
    <w:qFormat/>
    <w:rsid w:val="00201BB4"/>
    <w:pPr>
      <w:tabs>
        <w:tab w:val="left" w:pos="2160"/>
      </w:tabs>
      <w:spacing w:before="120" w:after="180" w:line="240" w:lineRule="auto"/>
    </w:pPr>
    <w:rPr>
      <w:rFonts w:eastAsia="Times New Roman" w:cs="Times New Roman"/>
      <w:i/>
      <w:sz w:val="16"/>
      <w:szCs w:val="14"/>
    </w:rPr>
  </w:style>
  <w:style w:type="table" w:customStyle="1" w:styleId="ANDVTable1">
    <w:name w:val="ANDV Table 1"/>
    <w:basedOn w:val="TableNormal"/>
    <w:uiPriority w:val="99"/>
    <w:rsid w:val="006E5481"/>
    <w:pPr>
      <w:spacing w:after="0" w:line="240" w:lineRule="auto"/>
    </w:pPr>
    <w:rPr>
      <w:rFonts w:eastAsia="Times New Roman" w:cs="Times New Roman"/>
      <w:sz w:val="20"/>
      <w:szCs w:val="20"/>
    </w:rPr>
    <w:tblPr>
      <w:tblStyleRowBandSize w:val="1"/>
      <w:tblStyleColBandSize w:val="1"/>
      <w:tblBorders>
        <w:top w:val="single" w:sz="4" w:space="0" w:color="00CB9D" w:themeColor="background2"/>
        <w:bottom w:val="single" w:sz="4" w:space="0" w:color="00CB9D" w:themeColor="background2"/>
        <w:insideH w:val="single" w:sz="4" w:space="0" w:color="00CB9D" w:themeColor="background2"/>
      </w:tblBorders>
      <w:tblCellMar>
        <w:top w:w="43" w:type="dxa"/>
        <w:left w:w="43" w:type="dxa"/>
        <w:bottom w:w="43" w:type="dxa"/>
        <w:right w:w="43" w:type="dxa"/>
      </w:tblCellMar>
    </w:tblPr>
    <w:tcPr>
      <w:tcMar>
        <w:left w:w="72" w:type="dxa"/>
        <w:right w:w="72" w:type="dxa"/>
      </w:tcMar>
    </w:tcPr>
    <w:tblStylePr w:type="firstRow">
      <w:pPr>
        <w:jc w:val="left"/>
      </w:pPr>
      <w:rPr>
        <w:b/>
        <w:color w:val="FFFFFF"/>
      </w:rPr>
      <w:tblPr/>
      <w:tcPr>
        <w:shd w:val="clear" w:color="auto" w:fill="539096" w:themeFill="accent1"/>
        <w:vAlign w:val="bottom"/>
      </w:tcPr>
    </w:tblStylePr>
    <w:tblStylePr w:type="lastRow">
      <w:rPr>
        <w:b/>
      </w:rPr>
      <w:tblPr/>
      <w:tcPr>
        <w:tcBorders>
          <w:top w:val="single" w:sz="4" w:space="0" w:color="auto"/>
          <w:bottom w:val="single" w:sz="4" w:space="0" w:color="auto"/>
        </w:tcBorders>
      </w:tcPr>
    </w:tblStylePr>
    <w:tblStylePr w:type="firstCol">
      <w:rPr>
        <w:b/>
        <w:color w:val="FFFFFF"/>
      </w:rPr>
      <w:tblPr/>
      <w:tcPr>
        <w:tcBorders>
          <w:top w:val="single" w:sz="4" w:space="0" w:color="auto"/>
          <w:left w:val="nil"/>
          <w:bottom w:val="single" w:sz="4" w:space="0" w:color="auto"/>
          <w:right w:val="nil"/>
          <w:insideH w:val="nil"/>
          <w:insideV w:val="nil"/>
          <w:tl2br w:val="nil"/>
          <w:tr2bl w:val="nil"/>
        </w:tcBorders>
        <w:shd w:val="clear" w:color="auto" w:fill="539096" w:themeFill="accent1"/>
      </w:tcPr>
    </w:tblStylePr>
    <w:tblStylePr w:type="lastCol">
      <w:rPr>
        <w:b/>
        <w:color w:val="FFFFFF"/>
      </w:rPr>
      <w:tblPr/>
      <w:tcPr>
        <w:tcBorders>
          <w:top w:val="single" w:sz="4" w:space="0" w:color="auto"/>
          <w:left w:val="nil"/>
          <w:bottom w:val="single" w:sz="4" w:space="0" w:color="auto"/>
          <w:right w:val="nil"/>
          <w:insideH w:val="nil"/>
          <w:insideV w:val="nil"/>
          <w:tl2br w:val="nil"/>
          <w:tr2bl w:val="nil"/>
        </w:tcBorders>
        <w:shd w:val="clear" w:color="auto" w:fill="539096" w:themeFill="accent1"/>
      </w:tcPr>
    </w:tblStylePr>
    <w:tblStylePr w:type="band2Vert">
      <w:tblPr/>
      <w:tcPr>
        <w:shd w:val="clear" w:color="auto" w:fill="F7F2FB"/>
      </w:tcPr>
    </w:tblStylePr>
    <w:tblStylePr w:type="band2Horz">
      <w:tblPr/>
      <w:tcPr>
        <w:tcBorders>
          <w:top w:val="single" w:sz="4" w:space="0" w:color="00CB9D" w:themeColor="background2"/>
          <w:left w:val="nil"/>
          <w:bottom w:val="single" w:sz="4" w:space="0" w:color="00CB9D" w:themeColor="background2"/>
          <w:right w:val="nil"/>
          <w:insideH w:val="nil"/>
          <w:insideV w:val="nil"/>
          <w:tl2br w:val="nil"/>
          <w:tr2bl w:val="nil"/>
        </w:tcBorders>
        <w:shd w:val="clear" w:color="auto" w:fill="F7F2FB"/>
      </w:tcPr>
    </w:tblStylePr>
  </w:style>
  <w:style w:type="table" w:styleId="TableGrid">
    <w:name w:val="Table Grid"/>
    <w:basedOn w:val="TableNormal"/>
    <w:uiPriority w:val="59"/>
    <w:rsid w:val="002F6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DVTable2">
    <w:name w:val="ANDV Table 2"/>
    <w:basedOn w:val="TableNormal"/>
    <w:uiPriority w:val="99"/>
    <w:rsid w:val="00E13F38"/>
    <w:pPr>
      <w:spacing w:after="0" w:line="240" w:lineRule="auto"/>
    </w:pPr>
    <w:rPr>
      <w:rFonts w:eastAsia="Times New Roman" w:cs="Times New Roman"/>
      <w:sz w:val="20"/>
      <w:szCs w:val="20"/>
    </w:rPr>
    <w:tblPr>
      <w:tblStyleRowBandSize w:val="1"/>
      <w:tblStyleColBandSize w:val="1"/>
      <w:tblBorders>
        <w:top w:val="single" w:sz="4" w:space="0" w:color="00CB9D" w:themeColor="background2"/>
        <w:bottom w:val="single" w:sz="4" w:space="0" w:color="00CB9D" w:themeColor="background2"/>
        <w:insideH w:val="single" w:sz="4" w:space="0" w:color="00CB9D" w:themeColor="background2"/>
      </w:tblBorders>
      <w:tblCellMar>
        <w:top w:w="43" w:type="dxa"/>
        <w:left w:w="43" w:type="dxa"/>
        <w:bottom w:w="43" w:type="dxa"/>
        <w:right w:w="43" w:type="dxa"/>
      </w:tblCellMar>
    </w:tblPr>
    <w:tblStylePr w:type="firstRow">
      <w:rPr>
        <w:b/>
        <w:color w:val="FFFFFF"/>
      </w:rPr>
      <w:tblPr/>
      <w:tcPr>
        <w:shd w:val="clear" w:color="auto" w:fill="0C36AA" w:themeFill="text2"/>
      </w:tcPr>
    </w:tblStylePr>
    <w:tblStylePr w:type="lastRow">
      <w:rPr>
        <w:b/>
      </w:rPr>
      <w:tblPr/>
      <w:tcPr>
        <w:tcBorders>
          <w:top w:val="single" w:sz="4" w:space="0" w:color="auto"/>
          <w:bottom w:val="single" w:sz="4" w:space="0" w:color="auto"/>
        </w:tcBorders>
      </w:tcPr>
    </w:tblStylePr>
    <w:tblStylePr w:type="firstCol">
      <w:rPr>
        <w:b/>
        <w:color w:val="FFFFFF"/>
      </w:rPr>
      <w:tblPr/>
      <w:tcPr>
        <w:tcBorders>
          <w:top w:val="nil"/>
          <w:left w:val="nil"/>
          <w:bottom w:val="nil"/>
          <w:right w:val="nil"/>
          <w:insideH w:val="nil"/>
          <w:insideV w:val="nil"/>
          <w:tl2br w:val="nil"/>
          <w:tr2bl w:val="nil"/>
        </w:tcBorders>
        <w:shd w:val="clear" w:color="auto" w:fill="0C36AA" w:themeFill="text2"/>
      </w:tcPr>
    </w:tblStylePr>
    <w:tblStylePr w:type="lastCol">
      <w:rPr>
        <w:b/>
        <w:color w:val="FFFFFF"/>
      </w:rPr>
      <w:tblPr/>
      <w:tcPr>
        <w:tcBorders>
          <w:top w:val="nil"/>
          <w:left w:val="nil"/>
          <w:bottom w:val="nil"/>
          <w:right w:val="nil"/>
          <w:insideH w:val="nil"/>
          <w:insideV w:val="nil"/>
          <w:tl2br w:val="nil"/>
          <w:tr2bl w:val="nil"/>
        </w:tcBorders>
        <w:shd w:val="clear" w:color="auto" w:fill="0C36AA" w:themeFill="text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Cell">
    <w:name w:val="Table Cell"/>
    <w:uiPriority w:val="8"/>
    <w:qFormat/>
    <w:rsid w:val="007339F8"/>
    <w:pPr>
      <w:spacing w:after="0" w:line="240" w:lineRule="auto"/>
    </w:pPr>
    <w:rPr>
      <w:rFonts w:eastAsia="Times New Roman" w:cs="Times New Roman"/>
      <w:sz w:val="18"/>
      <w:szCs w:val="16"/>
    </w:rPr>
  </w:style>
  <w:style w:type="character" w:styleId="Hyperlink">
    <w:name w:val="Hyperlink"/>
    <w:basedOn w:val="DefaultParagraphFont"/>
    <w:uiPriority w:val="99"/>
    <w:unhideWhenUsed/>
    <w:rsid w:val="00E13F38"/>
    <w:rPr>
      <w:color w:val="0C36AA" w:themeColor="hyperlink"/>
      <w:u w:val="none"/>
    </w:rPr>
  </w:style>
  <w:style w:type="character" w:customStyle="1" w:styleId="Heading5Char">
    <w:name w:val="Heading 5 Char"/>
    <w:basedOn w:val="DefaultParagraphFont"/>
    <w:link w:val="Heading5"/>
    <w:uiPriority w:val="9"/>
    <w:semiHidden/>
    <w:rsid w:val="008073BC"/>
    <w:rPr>
      <w:rFonts w:asciiTheme="majorHAnsi" w:eastAsiaTheme="majorEastAsia" w:hAnsiTheme="majorHAnsi" w:cstheme="majorBidi"/>
    </w:rPr>
  </w:style>
  <w:style w:type="paragraph" w:styleId="BodyText0">
    <w:name w:val="Body Text"/>
    <w:basedOn w:val="Normal"/>
    <w:link w:val="BodyTextChar0"/>
    <w:uiPriority w:val="1"/>
    <w:semiHidden/>
    <w:unhideWhenUsed/>
    <w:qFormat/>
    <w:rsid w:val="00544785"/>
    <w:pPr>
      <w:spacing w:after="120"/>
    </w:pPr>
  </w:style>
  <w:style w:type="character" w:customStyle="1" w:styleId="bold">
    <w:name w:val="bold"/>
    <w:basedOn w:val="DefaultParagraphFont"/>
    <w:uiPriority w:val="19"/>
    <w:qFormat/>
    <w:rsid w:val="008073BC"/>
    <w:rPr>
      <w:b/>
    </w:rPr>
  </w:style>
  <w:style w:type="character" w:customStyle="1" w:styleId="BodyTextChar0">
    <w:name w:val="Body Text Char"/>
    <w:basedOn w:val="DefaultParagraphFont"/>
    <w:link w:val="BodyText0"/>
    <w:uiPriority w:val="1"/>
    <w:semiHidden/>
    <w:rsid w:val="00544785"/>
  </w:style>
  <w:style w:type="numbering" w:customStyle="1" w:styleId="NumberedList">
    <w:name w:val="Numbered List"/>
    <w:uiPriority w:val="99"/>
    <w:rsid w:val="00286071"/>
    <w:pPr>
      <w:numPr>
        <w:numId w:val="1"/>
      </w:numPr>
    </w:pPr>
  </w:style>
  <w:style w:type="numbering" w:customStyle="1" w:styleId="AlphabeticalList">
    <w:name w:val="Alphabetical List"/>
    <w:uiPriority w:val="99"/>
    <w:rsid w:val="00C047A3"/>
    <w:pPr>
      <w:numPr>
        <w:numId w:val="2"/>
      </w:numPr>
    </w:pPr>
  </w:style>
  <w:style w:type="numbering" w:customStyle="1" w:styleId="BulletedList">
    <w:name w:val="Bulleted List"/>
    <w:uiPriority w:val="99"/>
    <w:rsid w:val="00D92EFF"/>
    <w:pPr>
      <w:numPr>
        <w:numId w:val="5"/>
      </w:numPr>
    </w:pPr>
  </w:style>
  <w:style w:type="character" w:styleId="PlaceholderText">
    <w:name w:val="Placeholder Text"/>
    <w:basedOn w:val="DefaultParagraphFont"/>
    <w:uiPriority w:val="99"/>
    <w:semiHidden/>
    <w:rsid w:val="00C06F3F"/>
    <w:rPr>
      <w:color w:val="808080"/>
    </w:rPr>
  </w:style>
  <w:style w:type="paragraph" w:customStyle="1" w:styleId="AuthorName-Signoff">
    <w:name w:val="Author Name-Signoff"/>
    <w:basedOn w:val="BodyText"/>
    <w:rsid w:val="00F22DDB"/>
    <w:pPr>
      <w:spacing w:before="0" w:after="0"/>
    </w:pPr>
  </w:style>
  <w:style w:type="paragraph" w:customStyle="1" w:styleId="AuthorTitle-Signoff">
    <w:name w:val="Author Title-Signoff"/>
    <w:basedOn w:val="AuthorName-Signoff"/>
    <w:rsid w:val="00F22DDB"/>
    <w:rPr>
      <w:b/>
      <w:sz w:val="18"/>
    </w:rPr>
  </w:style>
  <w:style w:type="character" w:styleId="FollowedHyperlink">
    <w:name w:val="FollowedHyperlink"/>
    <w:basedOn w:val="DefaultParagraphFont"/>
    <w:uiPriority w:val="99"/>
    <w:semiHidden/>
    <w:unhideWhenUsed/>
    <w:rsid w:val="00671B13"/>
    <w:rPr>
      <w:color w:val="556475" w:themeColor="accent3"/>
      <w:u w:val="none"/>
    </w:rPr>
  </w:style>
  <w:style w:type="paragraph" w:styleId="ListParagraph">
    <w:name w:val="List Paragraph"/>
    <w:basedOn w:val="Normal"/>
    <w:uiPriority w:val="34"/>
    <w:qFormat/>
    <w:rsid w:val="00504EB3"/>
    <w:pPr>
      <w:ind w:left="720"/>
      <w:contextualSpacing/>
    </w:pPr>
  </w:style>
  <w:style w:type="paragraph" w:customStyle="1" w:styleId="BulletLevel1">
    <w:name w:val="Bullet Level 1"/>
    <w:basedOn w:val="ListBulletL1"/>
    <w:link w:val="BulletLevel1Char"/>
    <w:qFormat/>
    <w:rsid w:val="00266E87"/>
    <w:pPr>
      <w:numPr>
        <w:numId w:val="8"/>
      </w:numPr>
      <w:ind w:right="360"/>
    </w:pPr>
    <w:rPr>
      <w:szCs w:val="22"/>
    </w:rPr>
  </w:style>
  <w:style w:type="paragraph" w:customStyle="1" w:styleId="Pagination">
    <w:name w:val="Pagination"/>
    <w:basedOn w:val="Footer"/>
    <w:link w:val="PaginationChar"/>
    <w:qFormat/>
    <w:rsid w:val="00253E8D"/>
    <w:pPr>
      <w:jc w:val="right"/>
    </w:pPr>
  </w:style>
  <w:style w:type="character" w:customStyle="1" w:styleId="ListBulletL1Char">
    <w:name w:val="List Bullet L1 Char"/>
    <w:basedOn w:val="DefaultParagraphFont"/>
    <w:link w:val="ListBulletL1"/>
    <w:rsid w:val="00253E8D"/>
    <w:rPr>
      <w:rFonts w:eastAsia="Times New Roman" w:cs="Times New Roman"/>
      <w:sz w:val="20"/>
      <w:szCs w:val="20"/>
    </w:rPr>
  </w:style>
  <w:style w:type="character" w:customStyle="1" w:styleId="BulletLevel1Char">
    <w:name w:val="Bullet Level 1 Char"/>
    <w:basedOn w:val="ListBulletL1Char"/>
    <w:link w:val="BulletLevel1"/>
    <w:rsid w:val="00266E87"/>
    <w:rPr>
      <w:rFonts w:eastAsia="Times New Roman" w:cs="Times New Roman"/>
      <w:sz w:val="20"/>
      <w:szCs w:val="20"/>
    </w:rPr>
  </w:style>
  <w:style w:type="paragraph" w:customStyle="1" w:styleId="DateofWriting">
    <w:name w:val="Date of Writing"/>
    <w:basedOn w:val="BodyText"/>
    <w:link w:val="DateofWritingChar"/>
    <w:rsid w:val="00253E8D"/>
    <w:pPr>
      <w:spacing w:before="0" w:after="480"/>
    </w:pPr>
  </w:style>
  <w:style w:type="character" w:customStyle="1" w:styleId="PaginationChar">
    <w:name w:val="Pagination Char"/>
    <w:basedOn w:val="FooterChar"/>
    <w:link w:val="Pagination"/>
    <w:rsid w:val="00253E8D"/>
    <w:rPr>
      <w:sz w:val="16"/>
    </w:rPr>
  </w:style>
  <w:style w:type="paragraph" w:customStyle="1" w:styleId="AddressBlock">
    <w:name w:val="Address Block"/>
    <w:basedOn w:val="BodyText"/>
    <w:link w:val="AddressBlockChar"/>
    <w:rsid w:val="00253E8D"/>
    <w:pPr>
      <w:spacing w:before="0" w:after="0"/>
    </w:pPr>
  </w:style>
  <w:style w:type="character" w:customStyle="1" w:styleId="BodyTextChar">
    <w:name w:val="Body_Text Char"/>
    <w:basedOn w:val="DefaultParagraphFont"/>
    <w:link w:val="BodyText"/>
    <w:uiPriority w:val="5"/>
    <w:rsid w:val="009F7F66"/>
    <w:rPr>
      <w:sz w:val="20"/>
    </w:rPr>
  </w:style>
  <w:style w:type="character" w:customStyle="1" w:styleId="DateofWritingChar">
    <w:name w:val="Date of Writing Char"/>
    <w:basedOn w:val="BodyTextChar"/>
    <w:link w:val="DateofWriting"/>
    <w:rsid w:val="00253E8D"/>
    <w:rPr>
      <w:sz w:val="20"/>
    </w:rPr>
  </w:style>
  <w:style w:type="paragraph" w:customStyle="1" w:styleId="ClosingLine">
    <w:name w:val="Closing Line"/>
    <w:basedOn w:val="BodyText"/>
    <w:link w:val="ClosingLineChar"/>
    <w:rsid w:val="00F22DDB"/>
    <w:pPr>
      <w:spacing w:after="1200"/>
    </w:pPr>
  </w:style>
  <w:style w:type="character" w:customStyle="1" w:styleId="AddressBlockChar">
    <w:name w:val="Address Block Char"/>
    <w:basedOn w:val="BodyTextChar"/>
    <w:link w:val="AddressBlock"/>
    <w:rsid w:val="00253E8D"/>
    <w:rPr>
      <w:sz w:val="20"/>
    </w:rPr>
  </w:style>
  <w:style w:type="character" w:customStyle="1" w:styleId="ClosingLineChar">
    <w:name w:val="Closing Line Char"/>
    <w:basedOn w:val="BodyTextChar"/>
    <w:link w:val="ClosingLine"/>
    <w:rsid w:val="00F22DDB"/>
    <w:rPr>
      <w:sz w:val="20"/>
    </w:rPr>
  </w:style>
  <w:style w:type="character" w:styleId="PageNumber">
    <w:name w:val="page number"/>
    <w:basedOn w:val="DefaultParagraphFont"/>
    <w:uiPriority w:val="99"/>
    <w:semiHidden/>
    <w:unhideWhenUsed/>
    <w:rsid w:val="00D951B3"/>
  </w:style>
  <w:style w:type="character" w:styleId="UnresolvedMention">
    <w:name w:val="Unresolved Mention"/>
    <w:basedOn w:val="DefaultParagraphFont"/>
    <w:uiPriority w:val="99"/>
    <w:rsid w:val="007D74D1"/>
    <w:rPr>
      <w:color w:val="605E5C"/>
      <w:shd w:val="clear" w:color="auto" w:fill="E1DFDD"/>
    </w:rPr>
  </w:style>
  <w:style w:type="paragraph" w:customStyle="1" w:styleId="Default">
    <w:name w:val="Default"/>
    <w:rsid w:val="00E138F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F617F"/>
    <w:rPr>
      <w:sz w:val="16"/>
      <w:szCs w:val="16"/>
    </w:rPr>
  </w:style>
  <w:style w:type="paragraph" w:styleId="CommentText">
    <w:name w:val="annotation text"/>
    <w:basedOn w:val="Normal"/>
    <w:link w:val="CommentTextChar"/>
    <w:uiPriority w:val="99"/>
    <w:unhideWhenUsed/>
    <w:rsid w:val="009F617F"/>
    <w:pPr>
      <w:spacing w:line="240" w:lineRule="auto"/>
    </w:pPr>
    <w:rPr>
      <w:sz w:val="20"/>
      <w:szCs w:val="20"/>
    </w:rPr>
  </w:style>
  <w:style w:type="character" w:customStyle="1" w:styleId="CommentTextChar">
    <w:name w:val="Comment Text Char"/>
    <w:basedOn w:val="DefaultParagraphFont"/>
    <w:link w:val="CommentText"/>
    <w:uiPriority w:val="99"/>
    <w:rsid w:val="009F617F"/>
    <w:rPr>
      <w:sz w:val="20"/>
      <w:szCs w:val="20"/>
    </w:rPr>
  </w:style>
  <w:style w:type="paragraph" w:styleId="CommentSubject">
    <w:name w:val="annotation subject"/>
    <w:basedOn w:val="CommentText"/>
    <w:next w:val="CommentText"/>
    <w:link w:val="CommentSubjectChar"/>
    <w:uiPriority w:val="99"/>
    <w:semiHidden/>
    <w:unhideWhenUsed/>
    <w:rsid w:val="009F617F"/>
    <w:rPr>
      <w:b/>
      <w:bCs/>
    </w:rPr>
  </w:style>
  <w:style w:type="character" w:customStyle="1" w:styleId="CommentSubjectChar">
    <w:name w:val="Comment Subject Char"/>
    <w:basedOn w:val="CommentTextChar"/>
    <w:link w:val="CommentSubject"/>
    <w:uiPriority w:val="99"/>
    <w:semiHidden/>
    <w:rsid w:val="009F617F"/>
    <w:rPr>
      <w:b/>
      <w:bCs/>
      <w:sz w:val="20"/>
      <w:szCs w:val="20"/>
    </w:rPr>
  </w:style>
  <w:style w:type="paragraph" w:styleId="Revision">
    <w:name w:val="Revision"/>
    <w:hidden/>
    <w:uiPriority w:val="99"/>
    <w:semiHidden/>
    <w:rsid w:val="004D0A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25732">
      <w:bodyDiv w:val="1"/>
      <w:marLeft w:val="0"/>
      <w:marRight w:val="0"/>
      <w:marTop w:val="0"/>
      <w:marBottom w:val="0"/>
      <w:divBdr>
        <w:top w:val="none" w:sz="0" w:space="0" w:color="auto"/>
        <w:left w:val="none" w:sz="0" w:space="0" w:color="auto"/>
        <w:bottom w:val="none" w:sz="0" w:space="0" w:color="auto"/>
        <w:right w:val="none" w:sz="0" w:space="0" w:color="auto"/>
      </w:divBdr>
      <w:divsChild>
        <w:div w:id="1660115548">
          <w:marLeft w:val="0"/>
          <w:marRight w:val="0"/>
          <w:marTop w:val="0"/>
          <w:marBottom w:val="0"/>
          <w:divBdr>
            <w:top w:val="none" w:sz="0" w:space="0" w:color="auto"/>
            <w:left w:val="none" w:sz="0" w:space="0" w:color="auto"/>
            <w:bottom w:val="none" w:sz="0" w:space="0" w:color="auto"/>
            <w:right w:val="none" w:sz="0" w:space="0" w:color="auto"/>
          </w:divBdr>
        </w:div>
      </w:divsChild>
    </w:div>
    <w:div w:id="345399340">
      <w:bodyDiv w:val="1"/>
      <w:marLeft w:val="0"/>
      <w:marRight w:val="0"/>
      <w:marTop w:val="0"/>
      <w:marBottom w:val="0"/>
      <w:divBdr>
        <w:top w:val="none" w:sz="0" w:space="0" w:color="auto"/>
        <w:left w:val="none" w:sz="0" w:space="0" w:color="auto"/>
        <w:bottom w:val="none" w:sz="0" w:space="0" w:color="auto"/>
        <w:right w:val="none" w:sz="0" w:space="0" w:color="auto"/>
      </w:divBdr>
    </w:div>
    <w:div w:id="1021976941">
      <w:bodyDiv w:val="1"/>
      <w:marLeft w:val="0"/>
      <w:marRight w:val="0"/>
      <w:marTop w:val="0"/>
      <w:marBottom w:val="0"/>
      <w:divBdr>
        <w:top w:val="none" w:sz="0" w:space="0" w:color="auto"/>
        <w:left w:val="none" w:sz="0" w:space="0" w:color="auto"/>
        <w:bottom w:val="none" w:sz="0" w:space="0" w:color="auto"/>
        <w:right w:val="none" w:sz="0" w:space="0" w:color="auto"/>
      </w:divBdr>
      <w:divsChild>
        <w:div w:id="719473117">
          <w:marLeft w:val="0"/>
          <w:marRight w:val="0"/>
          <w:marTop w:val="0"/>
          <w:marBottom w:val="0"/>
          <w:divBdr>
            <w:top w:val="none" w:sz="0" w:space="0" w:color="auto"/>
            <w:left w:val="none" w:sz="0" w:space="0" w:color="auto"/>
            <w:bottom w:val="none" w:sz="0" w:space="0" w:color="auto"/>
            <w:right w:val="none" w:sz="0" w:space="0" w:color="auto"/>
          </w:divBdr>
        </w:div>
      </w:divsChild>
    </w:div>
    <w:div w:id="1557158738">
      <w:bodyDiv w:val="1"/>
      <w:marLeft w:val="0"/>
      <w:marRight w:val="0"/>
      <w:marTop w:val="0"/>
      <w:marBottom w:val="0"/>
      <w:divBdr>
        <w:top w:val="none" w:sz="0" w:space="0" w:color="auto"/>
        <w:left w:val="none" w:sz="0" w:space="0" w:color="auto"/>
        <w:bottom w:val="none" w:sz="0" w:space="0" w:color="auto"/>
        <w:right w:val="none" w:sz="0" w:space="0" w:color="auto"/>
      </w:divBdr>
      <w:divsChild>
        <w:div w:id="2089619396">
          <w:marLeft w:val="0"/>
          <w:marRight w:val="0"/>
          <w:marTop w:val="0"/>
          <w:marBottom w:val="0"/>
          <w:divBdr>
            <w:top w:val="none" w:sz="0" w:space="0" w:color="auto"/>
            <w:left w:val="none" w:sz="0" w:space="0" w:color="auto"/>
            <w:bottom w:val="none" w:sz="0" w:space="0" w:color="auto"/>
            <w:right w:val="none" w:sz="0" w:space="0" w:color="auto"/>
          </w:divBdr>
        </w:div>
      </w:divsChild>
    </w:div>
    <w:div w:id="1955594662">
      <w:bodyDiv w:val="1"/>
      <w:marLeft w:val="0"/>
      <w:marRight w:val="0"/>
      <w:marTop w:val="0"/>
      <w:marBottom w:val="0"/>
      <w:divBdr>
        <w:top w:val="none" w:sz="0" w:space="0" w:color="auto"/>
        <w:left w:val="none" w:sz="0" w:space="0" w:color="auto"/>
        <w:bottom w:val="none" w:sz="0" w:space="0" w:color="auto"/>
        <w:right w:val="none" w:sz="0" w:space="0" w:color="auto"/>
      </w:divBdr>
      <w:divsChild>
        <w:div w:id="1320229916">
          <w:marLeft w:val="0"/>
          <w:marRight w:val="0"/>
          <w:marTop w:val="0"/>
          <w:marBottom w:val="0"/>
          <w:divBdr>
            <w:top w:val="none" w:sz="0" w:space="0" w:color="auto"/>
            <w:left w:val="none" w:sz="0" w:space="0" w:color="auto"/>
            <w:bottom w:val="none" w:sz="0" w:space="0" w:color="auto"/>
            <w:right w:val="none" w:sz="0" w:space="0" w:color="auto"/>
          </w:divBdr>
        </w:div>
      </w:divsChild>
    </w:div>
    <w:div w:id="1996296549">
      <w:bodyDiv w:val="1"/>
      <w:marLeft w:val="0"/>
      <w:marRight w:val="0"/>
      <w:marTop w:val="0"/>
      <w:marBottom w:val="0"/>
      <w:divBdr>
        <w:top w:val="none" w:sz="0" w:space="0" w:color="auto"/>
        <w:left w:val="none" w:sz="0" w:space="0" w:color="auto"/>
        <w:bottom w:val="none" w:sz="0" w:space="0" w:color="auto"/>
        <w:right w:val="none" w:sz="0" w:space="0" w:color="auto"/>
      </w:divBdr>
      <w:divsChild>
        <w:div w:id="544028265">
          <w:marLeft w:val="0"/>
          <w:marRight w:val="0"/>
          <w:marTop w:val="0"/>
          <w:marBottom w:val="0"/>
          <w:divBdr>
            <w:top w:val="none" w:sz="0" w:space="0" w:color="auto"/>
            <w:left w:val="none" w:sz="0" w:space="0" w:color="auto"/>
            <w:bottom w:val="none" w:sz="0" w:space="0" w:color="auto"/>
            <w:right w:val="none" w:sz="0" w:space="0" w:color="auto"/>
          </w:divBdr>
        </w:div>
      </w:divsChild>
    </w:div>
    <w:div w:id="2085256598">
      <w:bodyDiv w:val="1"/>
      <w:marLeft w:val="0"/>
      <w:marRight w:val="0"/>
      <w:marTop w:val="0"/>
      <w:marBottom w:val="0"/>
      <w:divBdr>
        <w:top w:val="none" w:sz="0" w:space="0" w:color="auto"/>
        <w:left w:val="none" w:sz="0" w:space="0" w:color="auto"/>
        <w:bottom w:val="none" w:sz="0" w:space="0" w:color="auto"/>
        <w:right w:val="none" w:sz="0" w:space="0" w:color="auto"/>
      </w:divBdr>
      <w:divsChild>
        <w:div w:id="64036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MDPA@fhlbsf.com?subject=2026%20Middle-Income%20Downpayment%20Assistance%20Progra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ssets.fhlbsf.com/x/71f91aedb6/middle-income-downpayment-assistance-mdpa-program-secure-portal-workspace-set-up-request_0-1.pdf" TargetMode="External"/><Relationship Id="rId2" Type="http://schemas.openxmlformats.org/officeDocument/2006/relationships/customXml" Target="../customXml/item2.xml"/><Relationship Id="rId16" Type="http://schemas.openxmlformats.org/officeDocument/2006/relationships/hyperlink" Target="https://www.fhlbsf.com/products/community-programs-grants/middle-income-downpayment-assistance" TargetMode="External"/><Relationship Id="rId20" Type="http://schemas.openxmlformats.org/officeDocument/2006/relationships/hyperlink" Target="https://www.fhlbsf.com/about-us/press-k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hammondc@fhlbsf.com?subject=2026%20Middle-Income%20Downpayment%20Assistance%20Program" TargetMode="External"/><Relationship Id="rId10" Type="http://schemas.openxmlformats.org/officeDocument/2006/relationships/endnotes" Target="endnotes.xml"/><Relationship Id="rId19" Type="http://schemas.openxmlformats.org/officeDocument/2006/relationships/hyperlink" Target="https://www.fhlbsf.com/products/community-programs-grants/wish/wish-particip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assport_Theme1">
  <a:themeElements>
    <a:clrScheme name="FHL Bank">
      <a:dk1>
        <a:srgbClr val="404040"/>
      </a:dk1>
      <a:lt1>
        <a:srgbClr val="FFFFFF"/>
      </a:lt1>
      <a:dk2>
        <a:srgbClr val="0C36AA"/>
      </a:dk2>
      <a:lt2>
        <a:srgbClr val="00CB9D"/>
      </a:lt2>
      <a:accent1>
        <a:srgbClr val="539096"/>
      </a:accent1>
      <a:accent2>
        <a:srgbClr val="8FC975"/>
      </a:accent2>
      <a:accent3>
        <a:srgbClr val="556475"/>
      </a:accent3>
      <a:accent4>
        <a:srgbClr val="5A64CF"/>
      </a:accent4>
      <a:accent5>
        <a:srgbClr val="48213C"/>
      </a:accent5>
      <a:accent6>
        <a:srgbClr val="4C86AA"/>
      </a:accent6>
      <a:hlink>
        <a:srgbClr val="0C36AA"/>
      </a:hlink>
      <a:folHlink>
        <a:srgbClr val="C8DFE7"/>
      </a:folHlink>
    </a:clrScheme>
    <a:fontScheme name="Arial_Defau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spPr>
      <a:bodyPr wrap="square" lIns="0" tIns="0" rIns="0" bIns="0" rtlCol="0" anchor="ctr">
        <a:noAutofit/>
      </a:bodyPr>
      <a:lstStyle>
        <a:defPPr algn="ctr">
          <a:defRPr dirty="0"/>
        </a:defPPr>
      </a:lstStyle>
    </a:spDef>
    <a:txDef>
      <a:spPr>
        <a:noFill/>
      </a:spPr>
      <a:bodyPr wrap="square" lIns="0" tIns="0" rIns="0" bIns="0" rtlCol="0">
        <a:spAutoFit/>
      </a:bodyPr>
      <a:lstStyle>
        <a:defPPr>
          <a:defRPr dirty="0">
            <a:solidFill>
              <a:schemeClr val="tx1">
                <a:lumMod val="75000"/>
                <a:lumOff val="25000"/>
              </a:schemeClr>
            </a:solidFill>
          </a:defRPr>
        </a:defPPr>
      </a:lstStyle>
    </a:txDef>
  </a:objectDefaults>
  <a:extraClrSchemeLst/>
  <a:extLst>
    <a:ext uri="{05A4C25C-085E-4340-85A3-A5531E510DB2}">
      <thm15:themeFamily xmlns:thm15="http://schemas.microsoft.com/office/thememl/2012/main" name="Passport_Theme1" id="{160A0313-42C5-463D-B59C-BC60C6C385F7}" vid="{ECE56483-11C6-4E41-9FB1-BC6BA541DA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bf0073-6ceb-4258-9880-245b8f3c77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8611A226A5664C8913452A06DE8DDF" ma:contentTypeVersion="8" ma:contentTypeDescription="Create a new document." ma:contentTypeScope="" ma:versionID="a3b2bb0f81cf88465adc55cdc1bb7800">
  <xsd:schema xmlns:xsd="http://www.w3.org/2001/XMLSchema" xmlns:xs="http://www.w3.org/2001/XMLSchema" xmlns:p="http://schemas.microsoft.com/office/2006/metadata/properties" xmlns:ns3="58bf0073-6ceb-4258-9880-245b8f3c7761" xmlns:ns4="bb28d470-3746-4530-98af-64eabdb7befb" targetNamespace="http://schemas.microsoft.com/office/2006/metadata/properties" ma:root="true" ma:fieldsID="8d2da11d354114b5120309ba05a3939d" ns3:_="" ns4:_="">
    <xsd:import namespace="58bf0073-6ceb-4258-9880-245b8f3c7761"/>
    <xsd:import namespace="bb28d470-3746-4530-98af-64eabdb7bef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0073-6ceb-4258-9880-245b8f3c7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28d470-3746-4530-98af-64eabdb7bef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820C70-6E8B-4FBD-AF57-9D8FD9AAE753}">
  <ds:schemaRefs>
    <ds:schemaRef ds:uri="http://schemas.microsoft.com/office/2006/metadata/properties"/>
    <ds:schemaRef ds:uri="http://schemas.microsoft.com/office/infopath/2007/PartnerControls"/>
    <ds:schemaRef ds:uri="58bf0073-6ceb-4258-9880-245b8f3c7761"/>
  </ds:schemaRefs>
</ds:datastoreItem>
</file>

<file path=customXml/itemProps2.xml><?xml version="1.0" encoding="utf-8"?>
<ds:datastoreItem xmlns:ds="http://schemas.openxmlformats.org/officeDocument/2006/customXml" ds:itemID="{ABC3FF08-01DA-4F3E-A0A3-5173551B8A94}">
  <ds:schemaRefs>
    <ds:schemaRef ds:uri="http://schemas.openxmlformats.org/officeDocument/2006/bibliography"/>
  </ds:schemaRefs>
</ds:datastoreItem>
</file>

<file path=customXml/itemProps3.xml><?xml version="1.0" encoding="utf-8"?>
<ds:datastoreItem xmlns:ds="http://schemas.openxmlformats.org/officeDocument/2006/customXml" ds:itemID="{7AD1B6FC-97B9-4A2B-9AC5-63376E853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f0073-6ceb-4258-9880-245b8f3c7761"/>
    <ds:schemaRef ds:uri="bb28d470-3746-4530-98af-64eabdb7b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AB925E-BEAC-4DD1-81C4-11A3F6CEF1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Memo</vt:lpstr>
    </vt:vector>
  </TitlesOfParts>
  <Company>home</Company>
  <LinksUpToDate>false</LinksUpToDate>
  <CharactersWithSpaces>10224</CharactersWithSpaces>
  <SharedDoc>false</SharedDoc>
  <HLinks>
    <vt:vector size="24" baseType="variant">
      <vt:variant>
        <vt:i4>7274543</vt:i4>
      </vt:variant>
      <vt:variant>
        <vt:i4>9</vt:i4>
      </vt:variant>
      <vt:variant>
        <vt:i4>0</vt:i4>
      </vt:variant>
      <vt:variant>
        <vt:i4>5</vt:i4>
      </vt:variant>
      <vt:variant>
        <vt:lpwstr>applewebdata://9463D45D-3D07-44B4-82C8-D1A5B8644004/fhlbsf.com</vt:lpwstr>
      </vt:variant>
      <vt:variant>
        <vt:lpwstr/>
      </vt:variant>
      <vt:variant>
        <vt:i4>3342336</vt:i4>
      </vt:variant>
      <vt:variant>
        <vt:i4>6</vt:i4>
      </vt:variant>
      <vt:variant>
        <vt:i4>0</vt:i4>
      </vt:variant>
      <vt:variant>
        <vt:i4>5</vt:i4>
      </vt:variant>
      <vt:variant>
        <vt:lpwstr>mailto:jsmith@fhlbsf.com</vt:lpwstr>
      </vt:variant>
      <vt:variant>
        <vt:lpwstr/>
      </vt:variant>
      <vt:variant>
        <vt:i4>7274543</vt:i4>
      </vt:variant>
      <vt:variant>
        <vt:i4>3</vt:i4>
      </vt:variant>
      <vt:variant>
        <vt:i4>0</vt:i4>
      </vt:variant>
      <vt:variant>
        <vt:i4>5</vt:i4>
      </vt:variant>
      <vt:variant>
        <vt:lpwstr>applewebdata://9463D45D-3D07-44B4-82C8-D1A5B8644004/fhlbsf.com</vt:lpwstr>
      </vt:variant>
      <vt:variant>
        <vt:lpwstr/>
      </vt:variant>
      <vt:variant>
        <vt:i4>3342336</vt:i4>
      </vt:variant>
      <vt:variant>
        <vt:i4>0</vt:i4>
      </vt:variant>
      <vt:variant>
        <vt:i4>0</vt:i4>
      </vt:variant>
      <vt:variant>
        <vt:i4>5</vt:i4>
      </vt:variant>
      <vt:variant>
        <vt:lpwstr>mailto:jsmith@fhlbsf.com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FHLBank San Francisco</dc:creator>
  <cp:keywords/>
  <cp:lastModifiedBy>Song, Amanda</cp:lastModifiedBy>
  <cp:revision>6</cp:revision>
  <cp:lastPrinted>2026-02-24T23:46:00Z</cp:lastPrinted>
  <dcterms:created xsi:type="dcterms:W3CDTF">2026-02-24T17:19:00Z</dcterms:created>
  <dcterms:modified xsi:type="dcterms:W3CDTF">2026-02-24T23:47:00Z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0x010100DB8611A226A5664C8913452A06DE8DDF</vt:lpwstr>
  </property>
  <property fmtid="{D5CDD505-2E9C-101B-9397-08002B2CF9AE}" pid="3" name="MSIP_Label_3d6fa1ab-7943-4d93-b0ba-5b90092e2a31_Enabled">
    <vt:lpwstr>true</vt:lpwstr>
  </property>
  <property fmtid="{D5CDD505-2E9C-101B-9397-08002B2CF9AE}" pid="4" name="MSIP_Label_3d6fa1ab-7943-4d93-b0ba-5b90092e2a31_SetDate">
    <vt:lpwstr>2024-03-20T23:55:47Z</vt:lpwstr>
  </property>
  <property fmtid="{D5CDD505-2E9C-101B-9397-08002B2CF9AE}" pid="5" name="MSIP_Label_3d6fa1ab-7943-4d93-b0ba-5b90092e2a31_Method">
    <vt:lpwstr>Privileged</vt:lpwstr>
  </property>
  <property fmtid="{D5CDD505-2E9C-101B-9397-08002B2CF9AE}" pid="6" name="MSIP_Label_3d6fa1ab-7943-4d93-b0ba-5b90092e2a31_Name">
    <vt:lpwstr>Public</vt:lpwstr>
  </property>
  <property fmtid="{D5CDD505-2E9C-101B-9397-08002B2CF9AE}" pid="7" name="MSIP_Label_3d6fa1ab-7943-4d93-b0ba-5b90092e2a31_SiteId">
    <vt:lpwstr>f0780ff9-b2ea-4cc5-aac1-4c940bd78c8c</vt:lpwstr>
  </property>
  <property fmtid="{D5CDD505-2E9C-101B-9397-08002B2CF9AE}" pid="8" name="MSIP_Label_3d6fa1ab-7943-4d93-b0ba-5b90092e2a31_ActionId">
    <vt:lpwstr>f3115551-5029-43ba-83e5-d619254cf810</vt:lpwstr>
  </property>
  <property fmtid="{D5CDD505-2E9C-101B-9397-08002B2CF9AE}" pid="9" name="MSIP_Label_3d6fa1ab-7943-4d93-b0ba-5b90092e2a31_ContentBits">
    <vt:lpwstr>2</vt:lpwstr>
  </property>
</Properties>
</file>